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32C1C6" w14:textId="77777777" w:rsidR="00053479" w:rsidRPr="008E1741" w:rsidRDefault="00053479" w:rsidP="00053479">
      <w:pPr>
        <w:ind w:firstLineChars="50" w:firstLine="105"/>
        <w:rPr>
          <w:rFonts w:ascii="ＭＳ ゴシック" w:eastAsia="ＭＳ ゴシック" w:hAnsi="ＭＳ ゴシック"/>
          <w:b/>
        </w:rPr>
      </w:pPr>
      <w:bookmarkStart w:id="0" w:name="_GoBack"/>
      <w:bookmarkEnd w:id="0"/>
    </w:p>
    <w:p w14:paraId="64408372" w14:textId="77777777" w:rsidR="00053479" w:rsidRPr="008E1741" w:rsidRDefault="00053479" w:rsidP="00053479">
      <w:pPr>
        <w:ind w:firstLineChars="50" w:firstLine="105"/>
        <w:rPr>
          <w:rFonts w:ascii="ＭＳ ゴシック" w:eastAsia="ＭＳ ゴシック" w:hAnsi="ＭＳ ゴシック"/>
          <w:b/>
        </w:rPr>
      </w:pPr>
    </w:p>
    <w:p w14:paraId="19FFA74D" w14:textId="77777777" w:rsidR="00053479" w:rsidRPr="008E1741" w:rsidRDefault="00053479" w:rsidP="00053479">
      <w:pPr>
        <w:ind w:firstLineChars="50" w:firstLine="105"/>
        <w:rPr>
          <w:rFonts w:ascii="ＭＳ ゴシック" w:eastAsia="ＭＳ ゴシック" w:hAnsi="ＭＳ ゴシック"/>
          <w:b/>
        </w:rPr>
      </w:pPr>
    </w:p>
    <w:p w14:paraId="7FC1E440" w14:textId="77777777" w:rsidR="00053479" w:rsidRPr="008E1741" w:rsidRDefault="00053479" w:rsidP="00053479">
      <w:pPr>
        <w:ind w:firstLineChars="50" w:firstLine="105"/>
        <w:rPr>
          <w:rFonts w:ascii="ＭＳ ゴシック" w:eastAsia="ＭＳ ゴシック" w:hAnsi="ＭＳ ゴシック"/>
          <w:b/>
        </w:rPr>
      </w:pPr>
    </w:p>
    <w:p w14:paraId="4C5E5CB1" w14:textId="77777777" w:rsidR="00053479" w:rsidRPr="008E1741" w:rsidRDefault="00053479" w:rsidP="00053479">
      <w:pPr>
        <w:ind w:firstLineChars="50" w:firstLine="105"/>
        <w:rPr>
          <w:rFonts w:ascii="ＭＳ ゴシック" w:eastAsia="ＭＳ ゴシック" w:hAnsi="ＭＳ ゴシック"/>
          <w:b/>
        </w:rPr>
      </w:pPr>
    </w:p>
    <w:p w14:paraId="5B16CC70" w14:textId="77777777" w:rsidR="00053479" w:rsidRPr="008E1741" w:rsidRDefault="00053479" w:rsidP="00053479">
      <w:pPr>
        <w:ind w:firstLineChars="50" w:firstLine="105"/>
        <w:rPr>
          <w:rFonts w:ascii="ＭＳ ゴシック" w:eastAsia="ＭＳ ゴシック" w:hAnsi="ＭＳ ゴシック"/>
          <w:b/>
        </w:rPr>
      </w:pPr>
    </w:p>
    <w:p w14:paraId="14ADD23C" w14:textId="77777777" w:rsidR="00053479" w:rsidRPr="008E1741" w:rsidRDefault="00053479" w:rsidP="00053479">
      <w:pPr>
        <w:ind w:firstLineChars="50" w:firstLine="105"/>
        <w:rPr>
          <w:rFonts w:ascii="ＭＳ ゴシック" w:eastAsia="ＭＳ ゴシック" w:hAnsi="ＭＳ ゴシック"/>
          <w:b/>
        </w:rPr>
      </w:pPr>
    </w:p>
    <w:p w14:paraId="6B6710B3" w14:textId="77777777" w:rsidR="00053479" w:rsidRPr="008E1741" w:rsidRDefault="00053479" w:rsidP="00053479">
      <w:pPr>
        <w:ind w:firstLineChars="50" w:firstLine="105"/>
        <w:rPr>
          <w:rFonts w:ascii="ＭＳ ゴシック" w:eastAsia="ＭＳ ゴシック" w:hAnsi="ＭＳ ゴシック"/>
          <w:b/>
        </w:rPr>
      </w:pPr>
    </w:p>
    <w:p w14:paraId="6BF8991D" w14:textId="588F62DE" w:rsidR="00053479" w:rsidRPr="002F0E28" w:rsidRDefault="003F6C5F" w:rsidP="002F0E28">
      <w:pPr>
        <w:ind w:firstLineChars="450" w:firstLine="1446"/>
        <w:rPr>
          <w:rFonts w:ascii="ＭＳ ゴシック" w:eastAsia="ＭＳ ゴシック" w:hAnsi="ＭＳ ゴシック"/>
          <w:b/>
          <w:sz w:val="32"/>
          <w:szCs w:val="32"/>
        </w:rPr>
      </w:pPr>
      <w:r w:rsidRPr="002F0E28">
        <w:rPr>
          <w:rFonts w:ascii="ＭＳ ゴシック" w:eastAsia="ＭＳ ゴシック" w:hAnsi="ＭＳ ゴシック" w:hint="eastAsia"/>
          <w:b/>
          <w:sz w:val="32"/>
          <w:szCs w:val="32"/>
        </w:rPr>
        <w:t>長崎県における婚活行動の現状と課題</w:t>
      </w:r>
    </w:p>
    <w:p w14:paraId="3B16D191" w14:textId="1E621768" w:rsidR="00053479" w:rsidRPr="008E1741" w:rsidRDefault="003F6C5F" w:rsidP="00053479">
      <w:pPr>
        <w:ind w:firstLineChars="50" w:firstLine="161"/>
        <w:jc w:val="center"/>
        <w:rPr>
          <w:rFonts w:ascii="ＭＳ ゴシック" w:eastAsia="ＭＳ ゴシック" w:hAnsi="ＭＳ ゴシック"/>
          <w:b/>
          <w:sz w:val="32"/>
          <w:szCs w:val="24"/>
        </w:rPr>
      </w:pPr>
      <w:r>
        <w:rPr>
          <w:rFonts w:ascii="ＭＳ ゴシック" w:eastAsia="ＭＳ ゴシック" w:hAnsi="ＭＳ ゴシック" w:hint="eastAsia"/>
          <w:b/>
          <w:sz w:val="32"/>
          <w:szCs w:val="24"/>
        </w:rPr>
        <w:t>―</w:t>
      </w:r>
      <w:r w:rsidR="00053479" w:rsidRPr="008E1741">
        <w:rPr>
          <w:rFonts w:ascii="ＭＳ ゴシック" w:eastAsia="ＭＳ ゴシック" w:hAnsi="ＭＳ ゴシック" w:hint="eastAsia"/>
          <w:b/>
          <w:sz w:val="32"/>
          <w:szCs w:val="24"/>
        </w:rPr>
        <w:t>婚活サポートセンターにおける成果向上に向け</w:t>
      </w:r>
      <w:r>
        <w:rPr>
          <w:rFonts w:ascii="ＭＳ ゴシック" w:eastAsia="ＭＳ ゴシック" w:hAnsi="ＭＳ ゴシック" w:hint="eastAsia"/>
          <w:b/>
          <w:sz w:val="32"/>
          <w:szCs w:val="24"/>
        </w:rPr>
        <w:t>てー</w:t>
      </w:r>
    </w:p>
    <w:p w14:paraId="75726E08" w14:textId="77777777" w:rsidR="00053479" w:rsidRPr="008E1741" w:rsidRDefault="00053479" w:rsidP="00053479">
      <w:pPr>
        <w:ind w:firstLineChars="50" w:firstLine="120"/>
        <w:rPr>
          <w:rFonts w:ascii="ＭＳ ゴシック" w:eastAsia="ＭＳ ゴシック" w:hAnsi="ＭＳ ゴシック"/>
          <w:b/>
          <w:sz w:val="24"/>
          <w:szCs w:val="24"/>
        </w:rPr>
      </w:pPr>
    </w:p>
    <w:p w14:paraId="41F41840" w14:textId="77777777" w:rsidR="00053479" w:rsidRPr="008E1741" w:rsidRDefault="00053479" w:rsidP="00053479">
      <w:pPr>
        <w:ind w:firstLineChars="50" w:firstLine="120"/>
        <w:rPr>
          <w:rFonts w:ascii="ＭＳ ゴシック" w:eastAsia="ＭＳ ゴシック" w:hAnsi="ＭＳ ゴシック"/>
          <w:b/>
          <w:sz w:val="24"/>
          <w:szCs w:val="24"/>
        </w:rPr>
      </w:pPr>
    </w:p>
    <w:p w14:paraId="4C532617" w14:textId="77777777" w:rsidR="00053479" w:rsidRPr="008E1741" w:rsidRDefault="00053479" w:rsidP="00053479">
      <w:pPr>
        <w:ind w:firstLineChars="50" w:firstLine="120"/>
        <w:rPr>
          <w:rFonts w:ascii="ＭＳ ゴシック" w:eastAsia="ＭＳ ゴシック" w:hAnsi="ＭＳ ゴシック"/>
          <w:b/>
          <w:sz w:val="24"/>
          <w:szCs w:val="24"/>
        </w:rPr>
      </w:pPr>
    </w:p>
    <w:p w14:paraId="2CE92E34" w14:textId="77777777" w:rsidR="00053479" w:rsidRPr="008E1741" w:rsidRDefault="00053479" w:rsidP="00053479">
      <w:pPr>
        <w:ind w:firstLineChars="50" w:firstLine="120"/>
        <w:rPr>
          <w:rFonts w:ascii="ＭＳ ゴシック" w:eastAsia="ＭＳ ゴシック" w:hAnsi="ＭＳ ゴシック"/>
          <w:b/>
          <w:sz w:val="24"/>
          <w:szCs w:val="24"/>
        </w:rPr>
      </w:pPr>
    </w:p>
    <w:p w14:paraId="089E3F4F" w14:textId="77777777" w:rsidR="00053479" w:rsidRPr="008E1741" w:rsidRDefault="00053479" w:rsidP="00053479">
      <w:pPr>
        <w:ind w:firstLineChars="50" w:firstLine="120"/>
        <w:rPr>
          <w:rFonts w:ascii="ＭＳ ゴシック" w:eastAsia="ＭＳ ゴシック" w:hAnsi="ＭＳ ゴシック"/>
          <w:b/>
          <w:sz w:val="24"/>
          <w:szCs w:val="24"/>
        </w:rPr>
      </w:pPr>
    </w:p>
    <w:p w14:paraId="39EF78F0" w14:textId="77777777" w:rsidR="00053479" w:rsidRPr="008E1741" w:rsidRDefault="00053479" w:rsidP="00053479">
      <w:pPr>
        <w:ind w:firstLineChars="50" w:firstLine="120"/>
        <w:rPr>
          <w:rFonts w:ascii="ＭＳ ゴシック" w:eastAsia="ＭＳ ゴシック" w:hAnsi="ＭＳ ゴシック"/>
          <w:b/>
          <w:sz w:val="24"/>
          <w:szCs w:val="24"/>
        </w:rPr>
      </w:pPr>
    </w:p>
    <w:p w14:paraId="32FF74B7" w14:textId="77777777" w:rsidR="00053479" w:rsidRPr="008E1741" w:rsidRDefault="00053479" w:rsidP="00053479">
      <w:pPr>
        <w:ind w:firstLineChars="50" w:firstLine="120"/>
        <w:rPr>
          <w:rFonts w:ascii="ＭＳ ゴシック" w:eastAsia="ＭＳ ゴシック" w:hAnsi="ＭＳ ゴシック"/>
          <w:b/>
          <w:sz w:val="24"/>
          <w:szCs w:val="24"/>
        </w:rPr>
      </w:pPr>
    </w:p>
    <w:p w14:paraId="0D2D6F0B" w14:textId="77777777" w:rsidR="00053479" w:rsidRPr="008E1741" w:rsidRDefault="00053479" w:rsidP="00053479">
      <w:pPr>
        <w:ind w:firstLineChars="50" w:firstLine="120"/>
        <w:rPr>
          <w:rFonts w:ascii="ＭＳ ゴシック" w:eastAsia="ＭＳ ゴシック" w:hAnsi="ＭＳ ゴシック"/>
          <w:b/>
          <w:sz w:val="24"/>
          <w:szCs w:val="24"/>
        </w:rPr>
      </w:pPr>
    </w:p>
    <w:p w14:paraId="2309B551" w14:textId="77777777" w:rsidR="00053479" w:rsidRPr="008E1741" w:rsidRDefault="00053479" w:rsidP="00053479">
      <w:pPr>
        <w:ind w:firstLineChars="50" w:firstLine="120"/>
        <w:rPr>
          <w:rFonts w:ascii="ＭＳ ゴシック" w:eastAsia="ＭＳ ゴシック" w:hAnsi="ＭＳ ゴシック"/>
          <w:b/>
          <w:sz w:val="24"/>
          <w:szCs w:val="24"/>
        </w:rPr>
      </w:pPr>
    </w:p>
    <w:p w14:paraId="467DA05E" w14:textId="77777777" w:rsidR="00053479" w:rsidRPr="008E1741" w:rsidRDefault="00053479" w:rsidP="00053479">
      <w:pPr>
        <w:ind w:firstLineChars="50" w:firstLine="120"/>
        <w:rPr>
          <w:rFonts w:ascii="ＭＳ ゴシック" w:eastAsia="ＭＳ ゴシック" w:hAnsi="ＭＳ ゴシック"/>
          <w:b/>
          <w:sz w:val="24"/>
          <w:szCs w:val="24"/>
        </w:rPr>
      </w:pPr>
    </w:p>
    <w:p w14:paraId="5C7E1BF9" w14:textId="77777777" w:rsidR="00053479" w:rsidRPr="008E1741" w:rsidRDefault="00053479" w:rsidP="00053479">
      <w:pPr>
        <w:ind w:firstLineChars="50" w:firstLine="120"/>
        <w:rPr>
          <w:rFonts w:ascii="ＭＳ ゴシック" w:eastAsia="ＭＳ ゴシック" w:hAnsi="ＭＳ ゴシック"/>
          <w:b/>
          <w:sz w:val="24"/>
          <w:szCs w:val="24"/>
        </w:rPr>
      </w:pPr>
    </w:p>
    <w:p w14:paraId="6D0419E3" w14:textId="77777777" w:rsidR="00053479" w:rsidRPr="008E1741" w:rsidRDefault="00053479" w:rsidP="00053479">
      <w:pPr>
        <w:ind w:firstLineChars="50" w:firstLine="120"/>
        <w:rPr>
          <w:rFonts w:ascii="ＭＳ ゴシック" w:eastAsia="ＭＳ ゴシック" w:hAnsi="ＭＳ ゴシック"/>
          <w:b/>
          <w:sz w:val="24"/>
          <w:szCs w:val="24"/>
        </w:rPr>
      </w:pPr>
    </w:p>
    <w:p w14:paraId="51621206" w14:textId="77777777" w:rsidR="00053479" w:rsidRPr="008E1741" w:rsidRDefault="00053479" w:rsidP="00053479">
      <w:pPr>
        <w:ind w:firstLineChars="50" w:firstLine="120"/>
        <w:rPr>
          <w:rFonts w:ascii="ＭＳ ゴシック" w:eastAsia="ＭＳ ゴシック" w:hAnsi="ＭＳ ゴシック"/>
          <w:b/>
          <w:sz w:val="24"/>
          <w:szCs w:val="24"/>
        </w:rPr>
      </w:pPr>
    </w:p>
    <w:p w14:paraId="3A5A540F" w14:textId="77777777" w:rsidR="00053479" w:rsidRPr="008E1741" w:rsidRDefault="00053479" w:rsidP="00053479">
      <w:pPr>
        <w:ind w:firstLineChars="50" w:firstLine="120"/>
        <w:rPr>
          <w:rFonts w:ascii="ＭＳ ゴシック" w:eastAsia="ＭＳ ゴシック" w:hAnsi="ＭＳ ゴシック"/>
          <w:b/>
          <w:sz w:val="24"/>
          <w:szCs w:val="24"/>
        </w:rPr>
      </w:pPr>
    </w:p>
    <w:p w14:paraId="3657A229" w14:textId="77777777" w:rsidR="00053479" w:rsidRPr="008E1741" w:rsidRDefault="00053479" w:rsidP="00053479">
      <w:pPr>
        <w:ind w:firstLineChars="50" w:firstLine="120"/>
        <w:rPr>
          <w:rFonts w:ascii="ＭＳ ゴシック" w:eastAsia="ＭＳ ゴシック" w:hAnsi="ＭＳ ゴシック"/>
          <w:b/>
          <w:sz w:val="24"/>
          <w:szCs w:val="24"/>
        </w:rPr>
      </w:pPr>
    </w:p>
    <w:p w14:paraId="5AF4C926" w14:textId="77777777" w:rsidR="00053479" w:rsidRPr="008E1741" w:rsidRDefault="00053479" w:rsidP="00053479">
      <w:pPr>
        <w:ind w:firstLineChars="50" w:firstLine="120"/>
        <w:rPr>
          <w:rFonts w:ascii="ＭＳ ゴシック" w:eastAsia="ＭＳ ゴシック" w:hAnsi="ＭＳ ゴシック"/>
          <w:b/>
          <w:sz w:val="24"/>
          <w:szCs w:val="24"/>
        </w:rPr>
      </w:pPr>
    </w:p>
    <w:p w14:paraId="7BD590DD" w14:textId="2F907743" w:rsidR="00053479" w:rsidRPr="008E1741" w:rsidRDefault="00053479" w:rsidP="00053479">
      <w:pPr>
        <w:ind w:firstLineChars="50" w:firstLine="120"/>
        <w:jc w:val="center"/>
        <w:rPr>
          <w:rFonts w:ascii="ＭＳ ゴシック" w:eastAsia="ＭＳ ゴシック" w:hAnsi="ＭＳ ゴシック"/>
          <w:b/>
          <w:sz w:val="24"/>
          <w:szCs w:val="24"/>
        </w:rPr>
      </w:pPr>
      <w:r w:rsidRPr="008E1741">
        <w:rPr>
          <w:rFonts w:ascii="ＭＳ ゴシック" w:eastAsia="ＭＳ ゴシック" w:hAnsi="ＭＳ ゴシック" w:hint="eastAsia"/>
          <w:b/>
          <w:sz w:val="24"/>
          <w:szCs w:val="24"/>
        </w:rPr>
        <w:t>2020年</w:t>
      </w:r>
      <w:r w:rsidR="00A04E6C">
        <w:rPr>
          <w:rFonts w:ascii="ＭＳ ゴシック" w:eastAsia="ＭＳ ゴシック" w:hAnsi="ＭＳ ゴシック" w:hint="eastAsia"/>
          <w:b/>
          <w:sz w:val="24"/>
          <w:szCs w:val="24"/>
        </w:rPr>
        <w:t>12</w:t>
      </w:r>
      <w:r w:rsidR="00FA7031">
        <w:rPr>
          <w:rFonts w:ascii="ＭＳ ゴシック" w:eastAsia="ＭＳ ゴシック" w:hAnsi="ＭＳ ゴシック" w:hint="eastAsia"/>
          <w:b/>
          <w:sz w:val="24"/>
          <w:szCs w:val="24"/>
        </w:rPr>
        <w:t>月</w:t>
      </w:r>
    </w:p>
    <w:p w14:paraId="4B237B3A" w14:textId="77777777" w:rsidR="00053479" w:rsidRPr="008E1741" w:rsidRDefault="00053479" w:rsidP="00053479">
      <w:pPr>
        <w:ind w:firstLineChars="50" w:firstLine="120"/>
        <w:rPr>
          <w:rFonts w:ascii="ＭＳ ゴシック" w:eastAsia="ＭＳ ゴシック" w:hAnsi="ＭＳ ゴシック"/>
          <w:b/>
          <w:sz w:val="24"/>
          <w:szCs w:val="24"/>
        </w:rPr>
      </w:pPr>
    </w:p>
    <w:p w14:paraId="2B3B2D2C" w14:textId="77777777" w:rsidR="00053479" w:rsidRPr="008E1741" w:rsidRDefault="00053479" w:rsidP="00053479">
      <w:pPr>
        <w:ind w:firstLineChars="50" w:firstLine="120"/>
        <w:rPr>
          <w:rFonts w:ascii="ＭＳ ゴシック" w:eastAsia="ＭＳ ゴシック" w:hAnsi="ＭＳ ゴシック"/>
          <w:b/>
          <w:sz w:val="24"/>
          <w:szCs w:val="24"/>
        </w:rPr>
      </w:pPr>
    </w:p>
    <w:p w14:paraId="1840C74E" w14:textId="77777777" w:rsidR="00053479" w:rsidRPr="008E1741" w:rsidRDefault="00053479" w:rsidP="00053479">
      <w:pPr>
        <w:ind w:firstLineChars="50" w:firstLine="120"/>
        <w:jc w:val="center"/>
        <w:rPr>
          <w:rFonts w:ascii="ＭＳ ゴシック" w:eastAsia="ＭＳ ゴシック" w:hAnsi="ＭＳ ゴシック"/>
          <w:b/>
          <w:sz w:val="24"/>
          <w:szCs w:val="24"/>
        </w:rPr>
      </w:pPr>
      <w:r w:rsidRPr="008E1741">
        <w:rPr>
          <w:rFonts w:ascii="ＭＳ ゴシック" w:eastAsia="ＭＳ ゴシック" w:hAnsi="ＭＳ ゴシック" w:hint="eastAsia"/>
          <w:b/>
          <w:sz w:val="24"/>
          <w:szCs w:val="24"/>
        </w:rPr>
        <w:t>公益財団法人ながさき地域政策研究所</w:t>
      </w:r>
    </w:p>
    <w:p w14:paraId="082AB868" w14:textId="77777777" w:rsidR="00053479" w:rsidRPr="008E1741" w:rsidRDefault="00053479" w:rsidP="00053479">
      <w:pPr>
        <w:ind w:firstLineChars="50" w:firstLine="120"/>
        <w:rPr>
          <w:rFonts w:ascii="ＭＳ ゴシック" w:eastAsia="ＭＳ ゴシック" w:hAnsi="ＭＳ ゴシック"/>
          <w:b/>
          <w:sz w:val="24"/>
          <w:szCs w:val="24"/>
        </w:rPr>
      </w:pPr>
    </w:p>
    <w:p w14:paraId="69F122AE" w14:textId="77777777" w:rsidR="00053479" w:rsidRPr="008E1741" w:rsidRDefault="00053479" w:rsidP="00053479">
      <w:pPr>
        <w:ind w:firstLineChars="50" w:firstLine="120"/>
        <w:jc w:val="center"/>
        <w:rPr>
          <w:rFonts w:ascii="ＭＳ ゴシック" w:eastAsia="ＭＳ ゴシック" w:hAnsi="ＭＳ ゴシック"/>
          <w:b/>
          <w:sz w:val="24"/>
          <w:szCs w:val="24"/>
        </w:rPr>
      </w:pPr>
    </w:p>
    <w:p w14:paraId="62CC5030" w14:textId="77777777" w:rsidR="004C3C47" w:rsidRPr="008E1741" w:rsidRDefault="004C3C47" w:rsidP="00053479">
      <w:pPr>
        <w:ind w:firstLineChars="50" w:firstLine="120"/>
        <w:rPr>
          <w:rFonts w:ascii="ＭＳ ゴシック" w:eastAsia="ＭＳ ゴシック" w:hAnsi="ＭＳ ゴシック"/>
          <w:b/>
          <w:sz w:val="24"/>
          <w:szCs w:val="24"/>
        </w:rPr>
        <w:sectPr w:rsidR="004C3C47" w:rsidRPr="008E1741">
          <w:footerReference w:type="default" r:id="rId7"/>
          <w:pgSz w:w="11906" w:h="16838"/>
          <w:pgMar w:top="1985" w:right="1701" w:bottom="1701" w:left="1701" w:header="851" w:footer="992" w:gutter="0"/>
          <w:cols w:space="425"/>
          <w:docGrid w:type="lines" w:linePitch="360"/>
        </w:sectPr>
      </w:pPr>
    </w:p>
    <w:p w14:paraId="532D3F9E" w14:textId="04BA98F5" w:rsidR="00053479" w:rsidRPr="0010649B" w:rsidRDefault="00053479" w:rsidP="004C3C47">
      <w:pPr>
        <w:jc w:val="center"/>
        <w:rPr>
          <w:rFonts w:ascii="ＭＳ ゴシック" w:eastAsia="ＭＳ ゴシック" w:hAnsi="ＭＳ ゴシック"/>
          <w:b/>
          <w:sz w:val="24"/>
          <w:szCs w:val="24"/>
        </w:rPr>
      </w:pPr>
      <w:r w:rsidRPr="0010649B">
        <w:rPr>
          <w:rFonts w:ascii="ＭＳ ゴシック" w:eastAsia="ＭＳ ゴシック" w:hAnsi="ＭＳ ゴシック" w:hint="eastAsia"/>
          <w:b/>
          <w:sz w:val="24"/>
          <w:szCs w:val="24"/>
        </w:rPr>
        <w:lastRenderedPageBreak/>
        <w:t>「</w:t>
      </w:r>
      <w:r w:rsidR="0010649B" w:rsidRPr="0010649B">
        <w:rPr>
          <w:rFonts w:ascii="ＭＳ ゴシック" w:eastAsia="ＭＳ ゴシック" w:hAnsi="ＭＳ ゴシック" w:hint="eastAsia"/>
          <w:b/>
          <w:sz w:val="24"/>
          <w:szCs w:val="24"/>
        </w:rPr>
        <w:t>長崎県における婚活活動の現状と課題―</w:t>
      </w:r>
      <w:r w:rsidRPr="0010649B">
        <w:rPr>
          <w:rFonts w:ascii="ＭＳ ゴシック" w:eastAsia="ＭＳ ゴシック" w:hAnsi="ＭＳ ゴシック" w:hint="eastAsia"/>
          <w:b/>
          <w:sz w:val="24"/>
          <w:szCs w:val="24"/>
        </w:rPr>
        <w:t>婚活サポートセンターにおける成果向上に向け</w:t>
      </w:r>
      <w:r w:rsidR="0010649B" w:rsidRPr="0010649B">
        <w:rPr>
          <w:rFonts w:ascii="ＭＳ ゴシック" w:eastAsia="ＭＳ ゴシック" w:hAnsi="ＭＳ ゴシック" w:hint="eastAsia"/>
          <w:b/>
          <w:sz w:val="24"/>
          <w:szCs w:val="24"/>
        </w:rPr>
        <w:t>てー</w:t>
      </w:r>
      <w:r w:rsidRPr="0010649B">
        <w:rPr>
          <w:rFonts w:ascii="ＭＳ ゴシック" w:eastAsia="ＭＳ ゴシック" w:hAnsi="ＭＳ ゴシック" w:hint="eastAsia"/>
          <w:b/>
          <w:sz w:val="24"/>
          <w:szCs w:val="24"/>
        </w:rPr>
        <w:t>」</w:t>
      </w:r>
    </w:p>
    <w:p w14:paraId="09EE65BF" w14:textId="77777777" w:rsidR="00053479" w:rsidRPr="008E1741" w:rsidRDefault="00053479" w:rsidP="00053479">
      <w:pPr>
        <w:ind w:firstLineChars="3550" w:firstLine="7455"/>
        <w:jc w:val="right"/>
        <w:rPr>
          <w:rFonts w:ascii="ＭＳ ゴシック" w:eastAsia="ＭＳ ゴシック" w:hAnsi="ＭＳ ゴシック"/>
        </w:rPr>
      </w:pPr>
    </w:p>
    <w:p w14:paraId="19C1FF98" w14:textId="5FAD042B" w:rsidR="000B28C6" w:rsidRPr="008E1741" w:rsidRDefault="00053479" w:rsidP="00053479">
      <w:pPr>
        <w:ind w:firstLineChars="100" w:firstLine="210"/>
        <w:rPr>
          <w:rFonts w:ascii="ＭＳ ゴシック" w:eastAsia="ＭＳ ゴシック" w:hAnsi="ＭＳ ゴシック"/>
        </w:rPr>
      </w:pPr>
      <w:r w:rsidRPr="008E1741">
        <w:rPr>
          <w:rFonts w:ascii="ＭＳ ゴシック" w:eastAsia="ＭＳ ゴシック" w:hAnsi="ＭＳ ゴシック" w:hint="eastAsia"/>
        </w:rPr>
        <w:t>長崎県では、少子化の主な要因とされている</w:t>
      </w:r>
      <w:r w:rsidR="007D1CF6">
        <w:rPr>
          <w:rFonts w:ascii="ＭＳ ゴシック" w:eastAsia="ＭＳ ゴシック" w:hAnsi="ＭＳ ゴシック" w:hint="eastAsia"/>
        </w:rPr>
        <w:t>「</w:t>
      </w:r>
      <w:r w:rsidRPr="008E1741">
        <w:rPr>
          <w:rFonts w:ascii="ＭＳ ゴシック" w:eastAsia="ＭＳ ゴシック" w:hAnsi="ＭＳ ゴシック" w:hint="eastAsia"/>
        </w:rPr>
        <w:t>未婚化</w:t>
      </w:r>
      <w:r w:rsidR="007D1CF6">
        <w:rPr>
          <w:rFonts w:ascii="ＭＳ ゴシック" w:eastAsia="ＭＳ ゴシック" w:hAnsi="ＭＳ ゴシック" w:hint="eastAsia"/>
        </w:rPr>
        <w:t>」</w:t>
      </w:r>
      <w:r w:rsidRPr="008E1741">
        <w:rPr>
          <w:rFonts w:ascii="ＭＳ ゴシック" w:eastAsia="ＭＳ ゴシック" w:hAnsi="ＭＳ ゴシック" w:hint="eastAsia"/>
        </w:rPr>
        <w:t>に歯止めをかけるため、独身男女のめぐりあいのきっかけづくりを</w:t>
      </w:r>
      <w:r w:rsidR="003C0B11" w:rsidRPr="008E1741">
        <w:rPr>
          <w:rFonts w:ascii="ＭＳ ゴシック" w:eastAsia="ＭＳ ゴシック" w:hAnsi="ＭＳ ゴシック" w:hint="eastAsia"/>
        </w:rPr>
        <w:t>行ってい</w:t>
      </w:r>
      <w:r w:rsidR="00CC65C4" w:rsidRPr="008E1741">
        <w:rPr>
          <w:rFonts w:ascii="ＭＳ ゴシック" w:eastAsia="ＭＳ ゴシック" w:hAnsi="ＭＳ ゴシック" w:hint="eastAsia"/>
        </w:rPr>
        <w:t>る</w:t>
      </w:r>
      <w:r w:rsidR="003C0B11" w:rsidRPr="008E1741">
        <w:rPr>
          <w:rFonts w:ascii="ＭＳ ゴシック" w:eastAsia="ＭＳ ゴシック" w:hAnsi="ＭＳ ゴシック" w:hint="eastAsia"/>
        </w:rPr>
        <w:t>。</w:t>
      </w:r>
      <w:r w:rsidR="0010649B">
        <w:rPr>
          <w:rFonts w:ascii="ＭＳ ゴシック" w:eastAsia="ＭＳ ゴシック" w:hAnsi="ＭＳ ゴシック" w:hint="eastAsia"/>
        </w:rPr>
        <w:t>弊財団</w:t>
      </w:r>
      <w:r w:rsidR="00751F4E" w:rsidRPr="008E1741">
        <w:rPr>
          <w:rFonts w:ascii="ＭＳ ゴシック" w:eastAsia="ＭＳ ゴシック" w:hAnsi="ＭＳ ゴシック" w:hint="eastAsia"/>
        </w:rPr>
        <w:t>は長崎県からの委託を受け、</w:t>
      </w:r>
      <w:r w:rsidR="00F71E19">
        <w:rPr>
          <w:rFonts w:ascii="ＭＳ ゴシック" w:eastAsia="ＭＳ ゴシック" w:hAnsi="ＭＳ ゴシック" w:hint="eastAsia"/>
        </w:rPr>
        <w:t>長崎</w:t>
      </w:r>
      <w:r w:rsidR="000146ED">
        <w:rPr>
          <w:rFonts w:ascii="ＭＳ ゴシック" w:eastAsia="ＭＳ ゴシック" w:hAnsi="ＭＳ ゴシック" w:hint="eastAsia"/>
        </w:rPr>
        <w:t>県婚活サポートセンターにおいて、</w:t>
      </w:r>
      <w:r w:rsidR="007D1CF6">
        <w:rPr>
          <w:rFonts w:ascii="ＭＳ ゴシック" w:eastAsia="ＭＳ ゴシック" w:hAnsi="ＭＳ ゴシック" w:hint="eastAsia"/>
        </w:rPr>
        <w:t>「</w:t>
      </w:r>
      <w:r w:rsidR="000146ED">
        <w:rPr>
          <w:rFonts w:ascii="ＭＳ ゴシック" w:eastAsia="ＭＳ ゴシック" w:hAnsi="ＭＳ ゴシック" w:hint="eastAsia"/>
        </w:rPr>
        <w:t>お見合いシステム</w:t>
      </w:r>
      <w:r w:rsidR="007D1CF6">
        <w:rPr>
          <w:rFonts w:ascii="ＭＳ ゴシック" w:eastAsia="ＭＳ ゴシック" w:hAnsi="ＭＳ ゴシック" w:hint="eastAsia"/>
        </w:rPr>
        <w:t>」</w:t>
      </w:r>
      <w:r w:rsidR="000146ED">
        <w:rPr>
          <w:rFonts w:ascii="ＭＳ ゴシック" w:eastAsia="ＭＳ ゴシック" w:hAnsi="ＭＳ ゴシック" w:hint="eastAsia"/>
        </w:rPr>
        <w:t>を運営しており</w:t>
      </w:r>
      <w:r w:rsidR="00F71E19">
        <w:rPr>
          <w:rFonts w:ascii="ＭＳ ゴシック" w:eastAsia="ＭＳ ゴシック" w:hAnsi="ＭＳ ゴシック" w:hint="eastAsia"/>
        </w:rPr>
        <w:t>、</w:t>
      </w:r>
      <w:r w:rsidR="007D1CF6">
        <w:rPr>
          <w:rFonts w:ascii="ＭＳ ゴシック" w:eastAsia="ＭＳ ゴシック" w:hAnsi="ＭＳ ゴシック" w:hint="eastAsia"/>
        </w:rPr>
        <w:t>2017年の</w:t>
      </w:r>
      <w:r w:rsidR="00883231" w:rsidRPr="008E1741">
        <w:rPr>
          <w:rFonts w:ascii="ＭＳ ゴシック" w:eastAsia="ＭＳ ゴシック" w:hAnsi="ＭＳ ゴシック" w:hint="eastAsia"/>
        </w:rPr>
        <w:t>お見合いシステム</w:t>
      </w:r>
      <w:r w:rsidRPr="008E1741">
        <w:rPr>
          <w:rFonts w:ascii="ＭＳ ゴシック" w:eastAsia="ＭＳ ゴシック" w:hAnsi="ＭＳ ゴシック" w:hint="eastAsia"/>
        </w:rPr>
        <w:t>稼働</w:t>
      </w:r>
      <w:r w:rsidR="00883231" w:rsidRPr="008E1741">
        <w:rPr>
          <w:rFonts w:ascii="ＭＳ ゴシック" w:eastAsia="ＭＳ ゴシック" w:hAnsi="ＭＳ ゴシック" w:hint="eastAsia"/>
        </w:rPr>
        <w:t>から</w:t>
      </w:r>
      <w:r w:rsidR="001127D4">
        <w:rPr>
          <w:rFonts w:ascii="ＭＳ ゴシック" w:eastAsia="ＭＳ ゴシック" w:hAnsi="ＭＳ ゴシック" w:hint="eastAsia"/>
        </w:rPr>
        <w:t>約</w:t>
      </w:r>
      <w:r w:rsidRPr="008E1741">
        <w:rPr>
          <w:rFonts w:ascii="ＭＳ ゴシック" w:eastAsia="ＭＳ ゴシック" w:hAnsi="ＭＳ ゴシック" w:hint="eastAsia"/>
        </w:rPr>
        <w:t>3年間で、成婚10</w:t>
      </w:r>
      <w:r w:rsidR="001127D4">
        <w:rPr>
          <w:rFonts w:ascii="ＭＳ ゴシック" w:eastAsia="ＭＳ ゴシック" w:hAnsi="ＭＳ ゴシック"/>
        </w:rPr>
        <w:t>6</w:t>
      </w:r>
      <w:r w:rsidRPr="008E1741">
        <w:rPr>
          <w:rFonts w:ascii="ＭＳ ゴシック" w:eastAsia="ＭＳ ゴシック" w:hAnsi="ＭＳ ゴシック" w:hint="eastAsia"/>
        </w:rPr>
        <w:t>組、</w:t>
      </w:r>
      <w:r w:rsidR="001127D4">
        <w:rPr>
          <w:rFonts w:ascii="ＭＳ ゴシック" w:eastAsia="ＭＳ ゴシック" w:hAnsi="ＭＳ ゴシック" w:hint="eastAsia"/>
        </w:rPr>
        <w:t>昨年</w:t>
      </w:r>
      <w:r w:rsidRPr="008E1741">
        <w:rPr>
          <w:rFonts w:ascii="ＭＳ ゴシック" w:eastAsia="ＭＳ ゴシック" w:hAnsi="ＭＳ ゴシック" w:hint="eastAsia"/>
        </w:rPr>
        <w:t>度の成婚9</w:t>
      </w:r>
      <w:r w:rsidR="00883231" w:rsidRPr="008E1741">
        <w:rPr>
          <w:rFonts w:ascii="ＭＳ ゴシック" w:eastAsia="ＭＳ ゴシック" w:hAnsi="ＭＳ ゴシック" w:hint="eastAsia"/>
        </w:rPr>
        <w:t>8</w:t>
      </w:r>
      <w:r w:rsidRPr="008E1741">
        <w:rPr>
          <w:rFonts w:ascii="ＭＳ ゴシック" w:eastAsia="ＭＳ ゴシック" w:hAnsi="ＭＳ ゴシック" w:hint="eastAsia"/>
        </w:rPr>
        <w:t>組（お見合いシステム</w:t>
      </w:r>
      <w:r w:rsidR="00883231" w:rsidRPr="008E1741">
        <w:rPr>
          <w:rFonts w:ascii="ＭＳ ゴシック" w:eastAsia="ＭＳ ゴシック" w:hAnsi="ＭＳ ゴシック" w:hint="eastAsia"/>
        </w:rPr>
        <w:t>53</w:t>
      </w:r>
      <w:r w:rsidRPr="008E1741">
        <w:rPr>
          <w:rFonts w:ascii="ＭＳ ゴシック" w:eastAsia="ＭＳ ゴシック" w:hAnsi="ＭＳ ゴシック" w:hint="eastAsia"/>
        </w:rPr>
        <w:t>組・縁結び隊26組・めぐりあい19組）と良好な成果を上げてい</w:t>
      </w:r>
      <w:r w:rsidR="00CC65C4" w:rsidRPr="008E1741">
        <w:rPr>
          <w:rFonts w:ascii="ＭＳ ゴシック" w:eastAsia="ＭＳ ゴシック" w:hAnsi="ＭＳ ゴシック" w:hint="eastAsia"/>
        </w:rPr>
        <w:t>る</w:t>
      </w:r>
      <w:r w:rsidR="00751F4E" w:rsidRPr="008E1741">
        <w:rPr>
          <w:rFonts w:ascii="ＭＳ ゴシック" w:eastAsia="ＭＳ ゴシック" w:hAnsi="ＭＳ ゴシック" w:hint="eastAsia"/>
        </w:rPr>
        <w:t>。本</w:t>
      </w:r>
      <w:r w:rsidR="007D1CF6">
        <w:rPr>
          <w:rFonts w:ascii="ＭＳ ゴシック" w:eastAsia="ＭＳ ゴシック" w:hAnsi="ＭＳ ゴシック" w:hint="eastAsia"/>
        </w:rPr>
        <w:t>調査</w:t>
      </w:r>
      <w:r w:rsidR="00751F4E" w:rsidRPr="008E1741">
        <w:rPr>
          <w:rFonts w:ascii="ＭＳ ゴシック" w:eastAsia="ＭＳ ゴシック" w:hAnsi="ＭＳ ゴシック" w:hint="eastAsia"/>
        </w:rPr>
        <w:t>研究は</w:t>
      </w:r>
      <w:r w:rsidRPr="008E1741">
        <w:rPr>
          <w:rFonts w:ascii="ＭＳ ゴシック" w:eastAsia="ＭＳ ゴシック" w:hAnsi="ＭＳ ゴシック" w:hint="eastAsia"/>
        </w:rPr>
        <w:t>、さらに</w:t>
      </w:r>
      <w:r w:rsidR="00E76C49">
        <w:rPr>
          <w:rFonts w:ascii="ＭＳ ゴシック" w:eastAsia="ＭＳ ゴシック" w:hAnsi="ＭＳ ゴシック" w:hint="eastAsia"/>
        </w:rPr>
        <w:t>成果を向上させるため、年齢・地域・職業・趣味（関心事）等別のデータ</w:t>
      </w:r>
      <w:r w:rsidRPr="008E1741">
        <w:rPr>
          <w:rFonts w:ascii="ＭＳ ゴシック" w:eastAsia="ＭＳ ゴシック" w:hAnsi="ＭＳ ゴシック" w:hint="eastAsia"/>
        </w:rPr>
        <w:t>分析</w:t>
      </w:r>
      <w:r w:rsidR="007D1CF6">
        <w:rPr>
          <w:rFonts w:ascii="ＭＳ ゴシック" w:eastAsia="ＭＳ ゴシック" w:hAnsi="ＭＳ ゴシック" w:hint="eastAsia"/>
        </w:rPr>
        <w:t>と提案</w:t>
      </w:r>
      <w:r w:rsidRPr="008E1741">
        <w:rPr>
          <w:rFonts w:ascii="ＭＳ ゴシック" w:eastAsia="ＭＳ ゴシック" w:hAnsi="ＭＳ ゴシック" w:hint="eastAsia"/>
        </w:rPr>
        <w:t>を</w:t>
      </w:r>
      <w:r w:rsidR="0010649B">
        <w:rPr>
          <w:rFonts w:ascii="ＭＳ ゴシック" w:eastAsia="ＭＳ ゴシック" w:hAnsi="ＭＳ ゴシック" w:hint="eastAsia"/>
        </w:rPr>
        <w:t>行ったものである</w:t>
      </w:r>
      <w:r w:rsidRPr="008E1741">
        <w:rPr>
          <w:rFonts w:ascii="ＭＳ ゴシック" w:eastAsia="ＭＳ ゴシック" w:hAnsi="ＭＳ ゴシック" w:hint="eastAsia"/>
        </w:rPr>
        <w:t>。</w:t>
      </w:r>
    </w:p>
    <w:p w14:paraId="2C662F28" w14:textId="4E45969E" w:rsidR="00B73C23" w:rsidRPr="008E1741" w:rsidRDefault="00B73C23" w:rsidP="00053479">
      <w:pPr>
        <w:rPr>
          <w:rFonts w:ascii="ＭＳ ゴシック" w:eastAsia="ＭＳ ゴシック" w:hAnsi="ＭＳ ゴシック"/>
        </w:rPr>
      </w:pPr>
    </w:p>
    <w:p w14:paraId="6DE8341D" w14:textId="3B800538" w:rsidR="00B73C23" w:rsidRPr="00AF7241" w:rsidRDefault="00B73C23" w:rsidP="008F2D91">
      <w:pPr>
        <w:pStyle w:val="a3"/>
        <w:numPr>
          <w:ilvl w:val="0"/>
          <w:numId w:val="1"/>
        </w:numPr>
        <w:ind w:leftChars="0"/>
        <w:rPr>
          <w:rFonts w:ascii="ＭＳ ゴシック" w:eastAsia="ＭＳ ゴシック" w:hAnsi="ＭＳ ゴシック"/>
          <w:b/>
          <w:sz w:val="28"/>
        </w:rPr>
      </w:pPr>
      <w:r w:rsidRPr="00AF7241">
        <w:rPr>
          <w:rFonts w:ascii="ＭＳ ゴシック" w:eastAsia="ＭＳ ゴシック" w:hAnsi="ＭＳ ゴシック" w:hint="eastAsia"/>
          <w:b/>
          <w:sz w:val="28"/>
        </w:rPr>
        <w:t>会員の基本データ</w:t>
      </w:r>
    </w:p>
    <w:p w14:paraId="39251B5C" w14:textId="4108B592" w:rsidR="008F2D91" w:rsidRPr="008E1741" w:rsidRDefault="008F2D91" w:rsidP="008F2D91">
      <w:pPr>
        <w:rPr>
          <w:rFonts w:ascii="ＭＳ ゴシック" w:eastAsia="ＭＳ ゴシック" w:hAnsi="ＭＳ ゴシック"/>
        </w:rPr>
      </w:pPr>
      <w:r w:rsidRPr="008E1741">
        <w:rPr>
          <w:rFonts w:ascii="ＭＳ ゴシック" w:eastAsia="ＭＳ ゴシック" w:hAnsi="ＭＳ ゴシック" w:hint="eastAsia"/>
        </w:rPr>
        <w:t xml:space="preserve">　2020年7月28日時点で、お見合いシステムの会員登録者数は2,721名</w:t>
      </w:r>
      <w:r w:rsidR="00883231" w:rsidRPr="008E1741">
        <w:rPr>
          <w:rFonts w:ascii="ＭＳ ゴシック" w:eastAsia="ＭＳ ゴシック" w:hAnsi="ＭＳ ゴシック" w:hint="eastAsia"/>
        </w:rPr>
        <w:t>（休会者・退会者を含む）</w:t>
      </w:r>
      <w:r w:rsidR="00CC65C4" w:rsidRPr="008E1741">
        <w:rPr>
          <w:rFonts w:ascii="ＭＳ ゴシック" w:eastAsia="ＭＳ ゴシック" w:hAnsi="ＭＳ ゴシック" w:hint="eastAsia"/>
        </w:rPr>
        <w:t>である</w:t>
      </w:r>
      <w:r w:rsidRPr="008E1741">
        <w:rPr>
          <w:rFonts w:ascii="ＭＳ ゴシック" w:eastAsia="ＭＳ ゴシック" w:hAnsi="ＭＳ ゴシック" w:hint="eastAsia"/>
        </w:rPr>
        <w:t>。まず、現在の</w:t>
      </w:r>
      <w:r w:rsidR="00692E32" w:rsidRPr="008E1741">
        <w:rPr>
          <w:rFonts w:ascii="ＭＳ ゴシック" w:eastAsia="ＭＳ ゴシック" w:hAnsi="ＭＳ ゴシック" w:hint="eastAsia"/>
        </w:rPr>
        <w:t>登録</w:t>
      </w:r>
      <w:r w:rsidRPr="008E1741">
        <w:rPr>
          <w:rFonts w:ascii="ＭＳ ゴシック" w:eastAsia="ＭＳ ゴシック" w:hAnsi="ＭＳ ゴシック" w:hint="eastAsia"/>
        </w:rPr>
        <w:t>会員の</w:t>
      </w:r>
      <w:r w:rsidR="00692E32" w:rsidRPr="008E1741">
        <w:rPr>
          <w:rFonts w:ascii="ＭＳ ゴシック" w:eastAsia="ＭＳ ゴシック" w:hAnsi="ＭＳ ゴシック" w:hint="eastAsia"/>
        </w:rPr>
        <w:t>属性</w:t>
      </w:r>
      <w:r w:rsidRPr="008E1741">
        <w:rPr>
          <w:rFonts w:ascii="ＭＳ ゴシック" w:eastAsia="ＭＳ ゴシック" w:hAnsi="ＭＳ ゴシック" w:hint="eastAsia"/>
        </w:rPr>
        <w:t>を見てい</w:t>
      </w:r>
      <w:r w:rsidR="00CC65C4" w:rsidRPr="008E1741">
        <w:rPr>
          <w:rFonts w:ascii="ＭＳ ゴシック" w:eastAsia="ＭＳ ゴシック" w:hAnsi="ＭＳ ゴシック" w:hint="eastAsia"/>
        </w:rPr>
        <w:t>く</w:t>
      </w:r>
      <w:r w:rsidRPr="008E1741">
        <w:rPr>
          <w:rFonts w:ascii="ＭＳ ゴシック" w:eastAsia="ＭＳ ゴシック" w:hAnsi="ＭＳ ゴシック" w:hint="eastAsia"/>
        </w:rPr>
        <w:t>。</w:t>
      </w:r>
    </w:p>
    <w:p w14:paraId="4F43CECE" w14:textId="77777777" w:rsidR="008F2D91" w:rsidRPr="008E1741" w:rsidRDefault="008F2D91" w:rsidP="008F2D91">
      <w:pPr>
        <w:pStyle w:val="a3"/>
        <w:numPr>
          <w:ilvl w:val="0"/>
          <w:numId w:val="2"/>
        </w:numPr>
        <w:ind w:leftChars="0"/>
        <w:rPr>
          <w:rFonts w:ascii="ＭＳ ゴシック" w:eastAsia="ＭＳ ゴシック" w:hAnsi="ＭＳ ゴシック"/>
          <w:b/>
        </w:rPr>
      </w:pPr>
      <w:r w:rsidRPr="008E1741">
        <w:rPr>
          <w:rFonts w:ascii="ＭＳ ゴシック" w:eastAsia="ＭＳ ゴシック" w:hAnsi="ＭＳ ゴシック" w:hint="eastAsia"/>
          <w:b/>
        </w:rPr>
        <w:t>登録者</w:t>
      </w:r>
      <w:r w:rsidR="001C1AFE" w:rsidRPr="008E1741">
        <w:rPr>
          <w:rFonts w:ascii="ＭＳ ゴシック" w:eastAsia="ＭＳ ゴシック" w:hAnsi="ＭＳ ゴシック" w:hint="eastAsia"/>
          <w:b/>
        </w:rPr>
        <w:t>数</w:t>
      </w:r>
    </w:p>
    <w:p w14:paraId="776199E9" w14:textId="20636C2C" w:rsidR="001C1AFE" w:rsidRPr="008E1741" w:rsidRDefault="001C1AFE" w:rsidP="00AF614B">
      <w:pPr>
        <w:pStyle w:val="a3"/>
        <w:ind w:leftChars="0" w:left="420" w:firstLineChars="100" w:firstLine="210"/>
        <w:rPr>
          <w:rFonts w:ascii="ＭＳ ゴシック" w:eastAsia="ＭＳ ゴシック" w:hAnsi="ＭＳ ゴシック"/>
        </w:rPr>
      </w:pPr>
      <w:r w:rsidRPr="008E1741">
        <w:rPr>
          <w:rFonts w:ascii="ＭＳ ゴシック" w:eastAsia="ＭＳ ゴシック" w:hAnsi="ＭＳ ゴシック" w:hint="eastAsia"/>
        </w:rPr>
        <w:t>お見合いシステムの登録者数は男性が46.9％、女性が53.1</w:t>
      </w:r>
      <w:r w:rsidR="00CC65C4" w:rsidRPr="008E1741">
        <w:rPr>
          <w:rFonts w:ascii="ＭＳ ゴシック" w:eastAsia="ＭＳ ゴシック" w:hAnsi="ＭＳ ゴシック" w:hint="eastAsia"/>
        </w:rPr>
        <w:t>％である</w:t>
      </w:r>
      <w:r w:rsidRPr="008E1741">
        <w:rPr>
          <w:rFonts w:ascii="ＭＳ ゴシック" w:eastAsia="ＭＳ ゴシック" w:hAnsi="ＭＳ ゴシック" w:hint="eastAsia"/>
        </w:rPr>
        <w:t>。年代別では、</w:t>
      </w:r>
      <w:r w:rsidR="00DA5E02" w:rsidRPr="008E1741">
        <w:rPr>
          <w:rFonts w:ascii="ＭＳ ゴシック" w:eastAsia="ＭＳ ゴシック" w:hAnsi="ＭＳ ゴシック" w:hint="eastAsia"/>
        </w:rPr>
        <w:t>男性は</w:t>
      </w:r>
      <w:r w:rsidR="00DA5E02" w:rsidRPr="008E1741">
        <w:rPr>
          <w:rFonts w:ascii="ＭＳ ゴシック" w:eastAsia="ＭＳ ゴシック" w:hAnsi="ＭＳ ゴシック" w:hint="eastAsia"/>
          <w:u w:val="single"/>
        </w:rPr>
        <w:t>40代</w:t>
      </w:r>
      <w:r w:rsidR="00DA5E02" w:rsidRPr="008E1741">
        <w:rPr>
          <w:rFonts w:ascii="ＭＳ ゴシック" w:eastAsia="ＭＳ ゴシック" w:hAnsi="ＭＳ ゴシック" w:hint="eastAsia"/>
        </w:rPr>
        <w:t>が最も多く38.8%で、女性は</w:t>
      </w:r>
      <w:r w:rsidR="00DA5E02" w:rsidRPr="008E1741">
        <w:rPr>
          <w:rFonts w:ascii="ＭＳ ゴシック" w:eastAsia="ＭＳ ゴシック" w:hAnsi="ＭＳ ゴシック" w:hint="eastAsia"/>
          <w:u w:val="single"/>
        </w:rPr>
        <w:t>30代</w:t>
      </w:r>
      <w:r w:rsidR="00DA5E02" w:rsidRPr="008E1741">
        <w:rPr>
          <w:rFonts w:ascii="ＭＳ ゴシック" w:eastAsia="ＭＳ ゴシック" w:hAnsi="ＭＳ ゴシック" w:hint="eastAsia"/>
        </w:rPr>
        <w:t>が最も多く55.3%</w:t>
      </w:r>
      <w:r w:rsidR="00CC65C4" w:rsidRPr="008E1741">
        <w:rPr>
          <w:rFonts w:ascii="ＭＳ ゴシック" w:eastAsia="ＭＳ ゴシック" w:hAnsi="ＭＳ ゴシック" w:hint="eastAsia"/>
        </w:rPr>
        <w:t>である</w:t>
      </w:r>
      <w:r w:rsidR="00643E9E" w:rsidRPr="008E1741">
        <w:rPr>
          <w:rFonts w:ascii="ＭＳ ゴシック" w:eastAsia="ＭＳ ゴシック" w:hAnsi="ＭＳ ゴシック" w:hint="eastAsia"/>
        </w:rPr>
        <w:t>。</w:t>
      </w:r>
    </w:p>
    <w:p w14:paraId="765A811E" w14:textId="77777777" w:rsidR="00643E9E" w:rsidRPr="008E1741" w:rsidRDefault="00643E9E" w:rsidP="00AF614B">
      <w:pPr>
        <w:pStyle w:val="a3"/>
        <w:ind w:leftChars="0" w:left="420" w:firstLineChars="100" w:firstLine="210"/>
        <w:rPr>
          <w:rFonts w:ascii="ＭＳ ゴシック" w:eastAsia="ＭＳ ゴシック" w:hAnsi="ＭＳ ゴシック"/>
        </w:rPr>
      </w:pPr>
    </w:p>
    <w:p w14:paraId="0918574F" w14:textId="28523E5D" w:rsidR="001C1AFE" w:rsidRPr="008E1741" w:rsidRDefault="00AF7241" w:rsidP="008F2D91">
      <w:pPr>
        <w:pStyle w:val="a3"/>
        <w:ind w:leftChars="0" w:left="420"/>
        <w:rPr>
          <w:rFonts w:ascii="ＭＳ ゴシック" w:eastAsia="ＭＳ ゴシック" w:hAnsi="ＭＳ ゴシック"/>
        </w:rPr>
      </w:pPr>
      <w:r>
        <w:rPr>
          <w:rFonts w:ascii="ＭＳ ゴシック" w:eastAsia="ＭＳ ゴシック" w:hAnsi="ＭＳ ゴシック" w:hint="eastAsia"/>
          <w:noProof/>
        </w:rPr>
        <mc:AlternateContent>
          <mc:Choice Requires="wpg">
            <w:drawing>
              <wp:anchor distT="0" distB="0" distL="114300" distR="114300" simplePos="0" relativeHeight="251660288" behindDoc="0" locked="0" layoutInCell="1" allowOverlap="1" wp14:anchorId="762F328D" wp14:editId="5239BD8A">
                <wp:simplePos x="0" y="0"/>
                <wp:positionH relativeFrom="column">
                  <wp:posOffset>329565</wp:posOffset>
                </wp:positionH>
                <wp:positionV relativeFrom="paragraph">
                  <wp:posOffset>1863725</wp:posOffset>
                </wp:positionV>
                <wp:extent cx="5105400" cy="2159635"/>
                <wp:effectExtent l="0" t="0" r="0" b="12065"/>
                <wp:wrapSquare wrapText="bothSides"/>
                <wp:docPr id="30" name="グループ化 30"/>
                <wp:cNvGraphicFramePr/>
                <a:graphic xmlns:a="http://schemas.openxmlformats.org/drawingml/2006/main">
                  <a:graphicData uri="http://schemas.microsoft.com/office/word/2010/wordprocessingGroup">
                    <wpg:wgp>
                      <wpg:cNvGrpSpPr/>
                      <wpg:grpSpPr>
                        <a:xfrm>
                          <a:off x="0" y="0"/>
                          <a:ext cx="5105400" cy="2159635"/>
                          <a:chOff x="0" y="0"/>
                          <a:chExt cx="5105400" cy="2159635"/>
                        </a:xfrm>
                      </wpg:grpSpPr>
                      <wpg:graphicFrame>
                        <wpg:cNvPr id="5" name="グラフ 5"/>
                        <wpg:cNvFrPr/>
                        <wpg:xfrm>
                          <a:off x="0" y="0"/>
                          <a:ext cx="2419350" cy="2114550"/>
                        </wpg:xfrm>
                        <a:graphic>
                          <a:graphicData uri="http://schemas.openxmlformats.org/drawingml/2006/chart">
                            <c:chart xmlns:c="http://schemas.openxmlformats.org/drawingml/2006/chart" xmlns:r="http://schemas.openxmlformats.org/officeDocument/2006/relationships" r:id="rId8"/>
                          </a:graphicData>
                        </a:graphic>
                      </wpg:graphicFrame>
                      <wpg:graphicFrame>
                        <wpg:cNvPr id="6" name="グラフ 6"/>
                        <wpg:cNvFrPr/>
                        <wpg:xfrm>
                          <a:off x="2619375" y="0"/>
                          <a:ext cx="2486025" cy="2159635"/>
                        </wpg:xfrm>
                        <a:graphic>
                          <a:graphicData uri="http://schemas.openxmlformats.org/drawingml/2006/chart">
                            <c:chart xmlns:c="http://schemas.openxmlformats.org/drawingml/2006/chart" xmlns:r="http://schemas.openxmlformats.org/officeDocument/2006/relationships" r:id="rId9"/>
                          </a:graphicData>
                        </a:graphic>
                      </wpg:graphicFrame>
                    </wpg:wgp>
                  </a:graphicData>
                </a:graphic>
              </wp:anchor>
            </w:drawing>
          </mc:Choice>
          <mc:Fallback>
            <w:pict>
              <v:group w14:anchorId="28B9AA52" id="グループ化 30" o:spid="_x0000_s1026" style="position:absolute;left:0;text-align:left;margin-left:25.95pt;margin-top:146.75pt;width:402pt;height:170.05pt;z-index:251660288" coordsize="51054,21596" o:gfxdata="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グラフ 5" o:spid="_x0000_s1027" type="#_x0000_t75" style="position:absolute;width:24201;height:2115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">
                  <v:imagedata r:id="rId10" o:title=""/>
                  <o:lock v:ext="edit" aspectratio="f"/>
                </v:shape>
                <v:shape id="グラフ 6" o:spid="_x0000_s1028" type="#_x0000_t75" style="position:absolute;left:26151;width:24933;height:21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">
                  <v:imagedata r:id="rId11" o:title=""/>
                  <o:lock v:ext="edit" aspectratio="f"/>
                </v:shape>
                <w10:wrap type="square"/>
              </v:group>
            </w:pict>
          </mc:Fallback>
        </mc:AlternateContent>
      </w:r>
      <w:r w:rsidR="00DA5E02" w:rsidRPr="008E1741">
        <w:rPr>
          <w:rFonts w:ascii="ＭＳ ゴシック" w:eastAsia="ＭＳ ゴシック" w:hAnsi="ＭＳ ゴシック" w:hint="eastAsia"/>
          <w:noProof/>
        </w:rPr>
        <mc:AlternateContent>
          <mc:Choice Requires="wps">
            <w:drawing>
              <wp:anchor distT="0" distB="0" distL="114300" distR="114300" simplePos="0" relativeHeight="251674624" behindDoc="0" locked="0" layoutInCell="1" allowOverlap="1" wp14:anchorId="047BC71F" wp14:editId="10032495">
                <wp:simplePos x="0" y="0"/>
                <wp:positionH relativeFrom="column">
                  <wp:posOffset>4596765</wp:posOffset>
                </wp:positionH>
                <wp:positionV relativeFrom="paragraph">
                  <wp:posOffset>1539875</wp:posOffset>
                </wp:positionV>
                <wp:extent cx="914400" cy="2762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1440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FB3D4A" w14:textId="77777777" w:rsidR="0041685F" w:rsidRPr="007D6238" w:rsidRDefault="0041685F">
                            <w:pPr>
                              <w:rPr>
                                <w:rFonts w:ascii="ＭＳ ゴシック" w:eastAsia="ＭＳ ゴシック" w:hAnsi="ＭＳ ゴシック"/>
                              </w:rPr>
                            </w:pPr>
                            <w:r w:rsidRPr="007D6238">
                              <w:rPr>
                                <w:rFonts w:ascii="ＭＳ ゴシック" w:eastAsia="ＭＳ ゴシック" w:hAnsi="ＭＳ ゴシック" w:hint="eastAsia"/>
                              </w:rPr>
                              <w:t>n=2,721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47BC71F" id="_x0000_t202" coordsize="21600,21600" o:spt="202" path="m,l,21600r21600,l21600,xe">
                <v:stroke joinstyle="miter"/>
                <v:path gradientshapeok="t" o:connecttype="rect"/>
              </v:shapetype>
              <v:shape id="テキスト ボックス 3" o:spid="_x0000_s1026" type="#_x0000_t202" style="position:absolute;left:0;text-align:left;margin-left:361.95pt;margin-top:121.25pt;width:1in;height:21.75pt;z-index:2516746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" filled="f" stroked="f" strokeweight=".5pt">
                <v:textbox>
                  <w:txbxContent>
                    <w:p w14:paraId="7DFB3D4A" w14:textId="77777777" w:rsidR="0041685F" w:rsidRPr="007D6238" w:rsidRDefault="0041685F">
                      <w:pPr>
                        <w:rPr>
                          <w:rFonts w:ascii="ＭＳ ゴシック" w:eastAsia="ＭＳ ゴシック" w:hAnsi="ＭＳ ゴシック"/>
                        </w:rPr>
                      </w:pPr>
                      <w:r w:rsidRPr="007D6238">
                        <w:rPr>
                          <w:rFonts w:ascii="ＭＳ ゴシック" w:eastAsia="ＭＳ ゴシック" w:hAnsi="ＭＳ ゴシック" w:hint="eastAsia"/>
                        </w:rPr>
                        <w:t>n=2,721</w:t>
                      </w:r>
                    </w:p>
                  </w:txbxContent>
                </v:textbox>
              </v:shape>
            </w:pict>
          </mc:Fallback>
        </mc:AlternateContent>
      </w:r>
      <w:r w:rsidR="001C1AFE" w:rsidRPr="007D6238">
        <w:rPr>
          <w:rFonts w:ascii="ＭＳ ゴシック" w:eastAsia="ＭＳ ゴシック" w:hAnsi="ＭＳ ゴシック" w:hint="eastAsia"/>
          <w:noProof/>
        </w:rPr>
        <mc:AlternateContent>
          <mc:Choice Requires="wpg">
            <w:drawing>
              <wp:inline distT="0" distB="0" distL="0" distR="0" wp14:anchorId="623BEB5E" wp14:editId="2FC15AD4">
                <wp:extent cx="5172075" cy="1809750"/>
                <wp:effectExtent l="0" t="0" r="0" b="0"/>
                <wp:docPr id="4" name="グループ化 4"/>
                <wp:cNvGraphicFramePr/>
                <a:graphic xmlns:a="http://schemas.openxmlformats.org/drawingml/2006/main">
                  <a:graphicData uri="http://schemas.microsoft.com/office/word/2010/wordprocessingGroup">
                    <wpg:wgp>
                      <wpg:cNvGrpSpPr/>
                      <wpg:grpSpPr>
                        <a:xfrm>
                          <a:off x="0" y="0"/>
                          <a:ext cx="5172075" cy="1809750"/>
                          <a:chOff x="0" y="0"/>
                          <a:chExt cx="5172075" cy="1809750"/>
                        </a:xfrm>
                      </wpg:grpSpPr>
                      <wpg:graphicFrame>
                        <wpg:cNvPr id="2" name="グラフ 2"/>
                        <wpg:cNvFrPr/>
                        <wpg:xfrm>
                          <a:off x="2590800" y="0"/>
                          <a:ext cx="2581275" cy="1809750"/>
                        </wpg:xfrm>
                        <a:graphic>
                          <a:graphicData uri="http://schemas.openxmlformats.org/drawingml/2006/chart">
                            <c:chart xmlns:c="http://schemas.openxmlformats.org/drawingml/2006/chart" xmlns:r="http://schemas.openxmlformats.org/officeDocument/2006/relationships" r:id="rId12"/>
                          </a:graphicData>
                        </a:graphic>
                      </wpg:graphicFrame>
                      <wpg:graphicFrame>
                        <wpg:cNvPr id="1" name="グラフ 1"/>
                        <wpg:cNvFrPr/>
                        <wpg:xfrm>
                          <a:off x="0" y="0"/>
                          <a:ext cx="2486025" cy="1809750"/>
                        </wpg:xfrm>
                        <a:graphic>
                          <a:graphicData uri="http://schemas.openxmlformats.org/drawingml/2006/chart">
                            <c:chart xmlns:c="http://schemas.openxmlformats.org/drawingml/2006/chart" xmlns:r="http://schemas.openxmlformats.org/officeDocument/2006/relationships" r:id="rId13"/>
                          </a:graphicData>
                        </a:graphic>
                      </wpg:graphicFrame>
                    </wpg:wgp>
                  </a:graphicData>
                </a:graphic>
              </wp:inline>
            </w:drawing>
          </mc:Choice>
          <mc:Fallback>
            <w:pict>
              <v:group w14:anchorId="73D393ED" id="グループ化 4" o:spid="_x0000_s1026" style="width:407.25pt;height:142.5pt;mso-position-horizontal-relative:char;mso-position-vertical-relative:line" coordsize="51720,18097" o:gfxdata="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">
                <v:shape id="グラフ 2" o:spid="_x0000_s1027" type="#_x0000_t75" style="position:absolute;left:28712;top:487;width:17922;height:1688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">
                  <v:imagedata r:id="rId14" o:title=""/>
                  <o:lock v:ext="edit" aspectratio="f"/>
                </v:shape>
                <v:shape id="グラフ 1" o:spid="_x0000_s1028" type="#_x0000_t75" style="position:absolute;left:4328;top:2438;width:14874;height:1487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">
                  <v:imagedata r:id="rId15" o:title=""/>
                  <o:lock v:ext="edit" aspectratio="f"/>
                </v:shape>
                <w10:wrap anchorx="page" anchory="page"/>
                <w10:anchorlock/>
              </v:group>
            </w:pict>
          </mc:Fallback>
        </mc:AlternateContent>
      </w:r>
    </w:p>
    <w:p w14:paraId="483BB505" w14:textId="128D1C67" w:rsidR="008F2D91" w:rsidRPr="008E1741" w:rsidRDefault="00AF614B" w:rsidP="008F2D91">
      <w:pPr>
        <w:pStyle w:val="a3"/>
        <w:numPr>
          <w:ilvl w:val="0"/>
          <w:numId w:val="2"/>
        </w:numPr>
        <w:ind w:leftChars="0"/>
        <w:rPr>
          <w:rFonts w:ascii="ＭＳ ゴシック" w:eastAsia="ＭＳ ゴシック" w:hAnsi="ＭＳ ゴシック"/>
          <w:b/>
        </w:rPr>
      </w:pPr>
      <w:r w:rsidRPr="008E1741">
        <w:rPr>
          <w:rFonts w:ascii="ＭＳ ゴシック" w:eastAsia="ＭＳ ゴシック" w:hAnsi="ＭＳ ゴシック" w:hint="eastAsia"/>
          <w:b/>
        </w:rPr>
        <w:lastRenderedPageBreak/>
        <w:t>地域別登録者数</w:t>
      </w:r>
      <w:r w:rsidR="00F65F23">
        <w:rPr>
          <w:rFonts w:ascii="ＭＳ ゴシック" w:eastAsia="ＭＳ ゴシック" w:hAnsi="ＭＳ ゴシック" w:hint="eastAsia"/>
          <w:b/>
        </w:rPr>
        <w:t>の構成比</w:t>
      </w:r>
    </w:p>
    <w:p w14:paraId="359C6E83" w14:textId="1E5F949D" w:rsidR="00AF614B" w:rsidRPr="008E1741" w:rsidRDefault="00AF614B" w:rsidP="00AF614B">
      <w:pPr>
        <w:pStyle w:val="a3"/>
        <w:ind w:leftChars="0" w:left="420"/>
        <w:rPr>
          <w:rFonts w:ascii="ＭＳ ゴシック" w:eastAsia="ＭＳ ゴシック" w:hAnsi="ＭＳ ゴシック"/>
        </w:rPr>
      </w:pPr>
      <w:r w:rsidRPr="008E1741">
        <w:rPr>
          <w:rFonts w:ascii="ＭＳ ゴシック" w:eastAsia="ＭＳ ゴシック" w:hAnsi="ＭＳ ゴシック" w:hint="eastAsia"/>
        </w:rPr>
        <w:t xml:space="preserve">　居住地域別の登録者</w:t>
      </w:r>
      <w:r w:rsidR="000146ED">
        <w:rPr>
          <w:rFonts w:ascii="ＭＳ ゴシック" w:eastAsia="ＭＳ ゴシック" w:hAnsi="ＭＳ ゴシック" w:hint="eastAsia"/>
        </w:rPr>
        <w:t>の構成比率</w:t>
      </w:r>
      <w:r w:rsidRPr="008E1741">
        <w:rPr>
          <w:rFonts w:ascii="ＭＳ ゴシック" w:eastAsia="ＭＳ ゴシック" w:hAnsi="ＭＳ ゴシック" w:hint="eastAsia"/>
        </w:rPr>
        <w:t>は、長崎市が</w:t>
      </w:r>
      <w:r w:rsidR="00F65F23">
        <w:rPr>
          <w:rFonts w:ascii="ＭＳ ゴシック" w:eastAsia="ＭＳ ゴシック" w:hAnsi="ＭＳ ゴシック" w:hint="eastAsia"/>
        </w:rPr>
        <w:t>45.9%</w:t>
      </w:r>
      <w:r w:rsidRPr="008E1741">
        <w:rPr>
          <w:rFonts w:ascii="ＭＳ ゴシック" w:eastAsia="ＭＳ ゴシック" w:hAnsi="ＭＳ ゴシック" w:hint="eastAsia"/>
        </w:rPr>
        <w:t>と最も多く、次いで佐世保市が</w:t>
      </w:r>
      <w:r w:rsidR="00F65F23">
        <w:rPr>
          <w:rFonts w:ascii="ＭＳ ゴシック" w:eastAsia="ＭＳ ゴシック" w:hAnsi="ＭＳ ゴシック" w:hint="eastAsia"/>
        </w:rPr>
        <w:t>10.7%</w:t>
      </w:r>
      <w:r w:rsidR="00CC65C4" w:rsidRPr="008E1741">
        <w:rPr>
          <w:rFonts w:ascii="ＭＳ ゴシック" w:eastAsia="ＭＳ ゴシック" w:hAnsi="ＭＳ ゴシック" w:hint="eastAsia"/>
        </w:rPr>
        <w:t>である</w:t>
      </w:r>
      <w:r w:rsidRPr="008E1741">
        <w:rPr>
          <w:rFonts w:ascii="ＭＳ ゴシック" w:eastAsia="ＭＳ ゴシック" w:hAnsi="ＭＳ ゴシック" w:hint="eastAsia"/>
        </w:rPr>
        <w:t>。</w:t>
      </w:r>
    </w:p>
    <w:tbl>
      <w:tblPr>
        <w:tblStyle w:val="a4"/>
        <w:tblW w:w="8364" w:type="dxa"/>
        <w:tblInd w:w="420" w:type="dxa"/>
        <w:tblLook w:val="04A0" w:firstRow="1" w:lastRow="0" w:firstColumn="1" w:lastColumn="0" w:noHBand="0" w:noVBand="1"/>
      </w:tblPr>
      <w:tblGrid>
        <w:gridCol w:w="1045"/>
        <w:gridCol w:w="1046"/>
        <w:gridCol w:w="1045"/>
        <w:gridCol w:w="1046"/>
        <w:gridCol w:w="1045"/>
        <w:gridCol w:w="1046"/>
        <w:gridCol w:w="1045"/>
        <w:gridCol w:w="1046"/>
      </w:tblGrid>
      <w:tr w:rsidR="00877576" w:rsidRPr="008E1741" w14:paraId="636F45AC" w14:textId="77777777" w:rsidTr="00877576">
        <w:tc>
          <w:tcPr>
            <w:tcW w:w="1045" w:type="dxa"/>
            <w:shd w:val="clear" w:color="auto" w:fill="DEEAF6" w:themeFill="accent1" w:themeFillTint="33"/>
          </w:tcPr>
          <w:p w14:paraId="4D486E6E" w14:textId="77777777" w:rsidR="00877576" w:rsidRPr="008E1741" w:rsidRDefault="00877576" w:rsidP="00877576">
            <w:pPr>
              <w:jc w:val="center"/>
              <w:rPr>
                <w:rFonts w:ascii="ＭＳ ゴシック" w:eastAsia="ＭＳ ゴシック" w:hAnsi="ＭＳ ゴシック"/>
                <w:sz w:val="18"/>
                <w:szCs w:val="20"/>
              </w:rPr>
            </w:pPr>
            <w:r w:rsidRPr="008E1741">
              <w:rPr>
                <w:rFonts w:ascii="ＭＳ ゴシック" w:eastAsia="ＭＳ ゴシック" w:hAnsi="ＭＳ ゴシック" w:hint="eastAsia"/>
                <w:sz w:val="18"/>
                <w:szCs w:val="20"/>
              </w:rPr>
              <w:t>長崎市</w:t>
            </w:r>
          </w:p>
        </w:tc>
        <w:tc>
          <w:tcPr>
            <w:tcW w:w="1046" w:type="dxa"/>
            <w:shd w:val="clear" w:color="auto" w:fill="DEEAF6" w:themeFill="accent1" w:themeFillTint="33"/>
          </w:tcPr>
          <w:p w14:paraId="6EC15FCE" w14:textId="77777777" w:rsidR="00877576" w:rsidRPr="008E1741" w:rsidRDefault="00877576" w:rsidP="00877576">
            <w:pPr>
              <w:jc w:val="center"/>
              <w:rPr>
                <w:rFonts w:ascii="ＭＳ ゴシック" w:eastAsia="ＭＳ ゴシック" w:hAnsi="ＭＳ ゴシック"/>
                <w:sz w:val="18"/>
                <w:szCs w:val="20"/>
              </w:rPr>
            </w:pPr>
            <w:r w:rsidRPr="008E1741">
              <w:rPr>
                <w:rFonts w:ascii="ＭＳ ゴシック" w:eastAsia="ＭＳ ゴシック" w:hAnsi="ＭＳ ゴシック" w:hint="eastAsia"/>
                <w:sz w:val="18"/>
                <w:szCs w:val="20"/>
              </w:rPr>
              <w:t>佐世保市</w:t>
            </w:r>
          </w:p>
        </w:tc>
        <w:tc>
          <w:tcPr>
            <w:tcW w:w="1045" w:type="dxa"/>
            <w:shd w:val="clear" w:color="auto" w:fill="DEEAF6" w:themeFill="accent1" w:themeFillTint="33"/>
          </w:tcPr>
          <w:p w14:paraId="0B85469E" w14:textId="77777777" w:rsidR="00877576" w:rsidRPr="008E1741" w:rsidRDefault="00877576" w:rsidP="00877576">
            <w:pPr>
              <w:jc w:val="center"/>
              <w:rPr>
                <w:rFonts w:ascii="ＭＳ ゴシック" w:eastAsia="ＭＳ ゴシック" w:hAnsi="ＭＳ ゴシック"/>
                <w:sz w:val="18"/>
                <w:szCs w:val="20"/>
              </w:rPr>
            </w:pPr>
            <w:r w:rsidRPr="008E1741">
              <w:rPr>
                <w:rFonts w:ascii="ＭＳ ゴシック" w:eastAsia="ＭＳ ゴシック" w:hAnsi="ＭＳ ゴシック" w:hint="eastAsia"/>
                <w:sz w:val="18"/>
                <w:szCs w:val="20"/>
              </w:rPr>
              <w:t>諫早市</w:t>
            </w:r>
          </w:p>
        </w:tc>
        <w:tc>
          <w:tcPr>
            <w:tcW w:w="1046" w:type="dxa"/>
            <w:shd w:val="clear" w:color="auto" w:fill="DEEAF6" w:themeFill="accent1" w:themeFillTint="33"/>
          </w:tcPr>
          <w:p w14:paraId="12F2DAB7" w14:textId="77777777" w:rsidR="00877576" w:rsidRPr="008E1741" w:rsidRDefault="00877576" w:rsidP="00877576">
            <w:pPr>
              <w:jc w:val="center"/>
              <w:rPr>
                <w:rFonts w:ascii="ＭＳ ゴシック" w:eastAsia="ＭＳ ゴシック" w:hAnsi="ＭＳ ゴシック"/>
                <w:sz w:val="18"/>
                <w:szCs w:val="20"/>
              </w:rPr>
            </w:pPr>
            <w:r w:rsidRPr="008E1741">
              <w:rPr>
                <w:rFonts w:ascii="ＭＳ ゴシック" w:eastAsia="ＭＳ ゴシック" w:hAnsi="ＭＳ ゴシック" w:hint="eastAsia"/>
                <w:sz w:val="18"/>
                <w:szCs w:val="20"/>
              </w:rPr>
              <w:t>大村市</w:t>
            </w:r>
          </w:p>
        </w:tc>
        <w:tc>
          <w:tcPr>
            <w:tcW w:w="1045" w:type="dxa"/>
            <w:shd w:val="clear" w:color="auto" w:fill="DEEAF6" w:themeFill="accent1" w:themeFillTint="33"/>
          </w:tcPr>
          <w:p w14:paraId="09BD649E" w14:textId="77777777" w:rsidR="00877576" w:rsidRPr="008E1741" w:rsidRDefault="00877576" w:rsidP="00877576">
            <w:pPr>
              <w:jc w:val="center"/>
              <w:rPr>
                <w:rFonts w:ascii="ＭＳ ゴシック" w:eastAsia="ＭＳ ゴシック" w:hAnsi="ＭＳ ゴシック"/>
                <w:sz w:val="18"/>
                <w:szCs w:val="20"/>
              </w:rPr>
            </w:pPr>
            <w:r w:rsidRPr="008E1741">
              <w:rPr>
                <w:rFonts w:ascii="ＭＳ ゴシック" w:eastAsia="ＭＳ ゴシック" w:hAnsi="ＭＳ ゴシック" w:hint="eastAsia"/>
                <w:sz w:val="18"/>
                <w:szCs w:val="20"/>
              </w:rPr>
              <w:t>長与町</w:t>
            </w:r>
          </w:p>
        </w:tc>
        <w:tc>
          <w:tcPr>
            <w:tcW w:w="1046" w:type="dxa"/>
            <w:shd w:val="clear" w:color="auto" w:fill="DEEAF6" w:themeFill="accent1" w:themeFillTint="33"/>
          </w:tcPr>
          <w:p w14:paraId="41C9B579" w14:textId="77777777" w:rsidR="00877576" w:rsidRPr="008E1741" w:rsidRDefault="00877576" w:rsidP="00877576">
            <w:pPr>
              <w:jc w:val="center"/>
              <w:rPr>
                <w:rFonts w:ascii="ＭＳ ゴシック" w:eastAsia="ＭＳ ゴシック" w:hAnsi="ＭＳ ゴシック"/>
                <w:sz w:val="18"/>
                <w:szCs w:val="20"/>
              </w:rPr>
            </w:pPr>
            <w:r w:rsidRPr="008E1741">
              <w:rPr>
                <w:rFonts w:ascii="ＭＳ ゴシック" w:eastAsia="ＭＳ ゴシック" w:hAnsi="ＭＳ ゴシック" w:hint="eastAsia"/>
                <w:sz w:val="18"/>
                <w:szCs w:val="20"/>
              </w:rPr>
              <w:t>雲仙市</w:t>
            </w:r>
          </w:p>
        </w:tc>
        <w:tc>
          <w:tcPr>
            <w:tcW w:w="1045" w:type="dxa"/>
            <w:shd w:val="clear" w:color="auto" w:fill="DEEAF6" w:themeFill="accent1" w:themeFillTint="33"/>
          </w:tcPr>
          <w:p w14:paraId="7243C602" w14:textId="77777777" w:rsidR="00877576" w:rsidRPr="008E1741" w:rsidRDefault="00877576" w:rsidP="00877576">
            <w:pPr>
              <w:jc w:val="center"/>
              <w:rPr>
                <w:rFonts w:ascii="ＭＳ ゴシック" w:eastAsia="ＭＳ ゴシック" w:hAnsi="ＭＳ ゴシック"/>
                <w:sz w:val="18"/>
                <w:szCs w:val="20"/>
              </w:rPr>
            </w:pPr>
            <w:r w:rsidRPr="008E1741">
              <w:rPr>
                <w:rFonts w:ascii="ＭＳ ゴシック" w:eastAsia="ＭＳ ゴシック" w:hAnsi="ＭＳ ゴシック" w:hint="eastAsia"/>
                <w:sz w:val="18"/>
                <w:szCs w:val="20"/>
              </w:rPr>
              <w:t>時津町</w:t>
            </w:r>
          </w:p>
        </w:tc>
        <w:tc>
          <w:tcPr>
            <w:tcW w:w="1046" w:type="dxa"/>
            <w:shd w:val="clear" w:color="auto" w:fill="DEEAF6" w:themeFill="accent1" w:themeFillTint="33"/>
          </w:tcPr>
          <w:p w14:paraId="2D103FE0" w14:textId="77777777" w:rsidR="00877576" w:rsidRPr="008E1741" w:rsidRDefault="00877576" w:rsidP="00877576">
            <w:pPr>
              <w:jc w:val="center"/>
              <w:rPr>
                <w:rFonts w:ascii="ＭＳ ゴシック" w:eastAsia="ＭＳ ゴシック" w:hAnsi="ＭＳ ゴシック"/>
                <w:sz w:val="18"/>
                <w:szCs w:val="20"/>
              </w:rPr>
            </w:pPr>
            <w:r w:rsidRPr="008E1741">
              <w:rPr>
                <w:rFonts w:ascii="ＭＳ ゴシック" w:eastAsia="ＭＳ ゴシック" w:hAnsi="ＭＳ ゴシック" w:hint="eastAsia"/>
                <w:sz w:val="18"/>
                <w:szCs w:val="20"/>
              </w:rPr>
              <w:t>島原市</w:t>
            </w:r>
          </w:p>
        </w:tc>
      </w:tr>
      <w:tr w:rsidR="00AF7241" w:rsidRPr="008E1741" w14:paraId="1EA9DF14" w14:textId="77777777" w:rsidTr="00877576">
        <w:tc>
          <w:tcPr>
            <w:tcW w:w="1045" w:type="dxa"/>
          </w:tcPr>
          <w:p w14:paraId="3ED0B465" w14:textId="461317FD" w:rsidR="00AF7241" w:rsidRPr="00AF7241" w:rsidRDefault="00AF7241" w:rsidP="00AF7241">
            <w:pPr>
              <w:jc w:val="center"/>
              <w:rPr>
                <w:rFonts w:ascii="ＭＳ ゴシック" w:eastAsia="ＭＳ ゴシック" w:hAnsi="ＭＳ ゴシック"/>
                <w:sz w:val="20"/>
                <w:szCs w:val="20"/>
              </w:rPr>
            </w:pPr>
            <w:r w:rsidRPr="00AF7241">
              <w:rPr>
                <w:rFonts w:ascii="ＭＳ ゴシック" w:eastAsia="ＭＳ ゴシック" w:hAnsi="ＭＳ ゴシック"/>
                <w:sz w:val="20"/>
              </w:rPr>
              <w:t>45.9%</w:t>
            </w:r>
          </w:p>
        </w:tc>
        <w:tc>
          <w:tcPr>
            <w:tcW w:w="1046" w:type="dxa"/>
          </w:tcPr>
          <w:p w14:paraId="67A56985" w14:textId="4B95BCA5" w:rsidR="00AF7241" w:rsidRPr="00AF7241" w:rsidRDefault="00AF7241" w:rsidP="00AF7241">
            <w:pPr>
              <w:jc w:val="center"/>
              <w:rPr>
                <w:rFonts w:ascii="ＭＳ ゴシック" w:eastAsia="ＭＳ ゴシック" w:hAnsi="ＭＳ ゴシック"/>
                <w:sz w:val="20"/>
                <w:szCs w:val="20"/>
              </w:rPr>
            </w:pPr>
            <w:r w:rsidRPr="00AF7241">
              <w:rPr>
                <w:rFonts w:ascii="ＭＳ ゴシック" w:eastAsia="ＭＳ ゴシック" w:hAnsi="ＭＳ ゴシック"/>
                <w:sz w:val="20"/>
              </w:rPr>
              <w:t>10.7%</w:t>
            </w:r>
          </w:p>
        </w:tc>
        <w:tc>
          <w:tcPr>
            <w:tcW w:w="1045" w:type="dxa"/>
          </w:tcPr>
          <w:p w14:paraId="4FCE038F" w14:textId="35F9B691" w:rsidR="00AF7241" w:rsidRPr="00AF7241" w:rsidRDefault="00AF7241" w:rsidP="00AF7241">
            <w:pPr>
              <w:jc w:val="center"/>
              <w:rPr>
                <w:rFonts w:ascii="ＭＳ ゴシック" w:eastAsia="ＭＳ ゴシック" w:hAnsi="ＭＳ ゴシック"/>
                <w:sz w:val="20"/>
                <w:szCs w:val="20"/>
              </w:rPr>
            </w:pPr>
            <w:r w:rsidRPr="00AF7241">
              <w:rPr>
                <w:rFonts w:ascii="ＭＳ ゴシック" w:eastAsia="ＭＳ ゴシック" w:hAnsi="ＭＳ ゴシック"/>
                <w:sz w:val="20"/>
              </w:rPr>
              <w:t>10.4%</w:t>
            </w:r>
          </w:p>
        </w:tc>
        <w:tc>
          <w:tcPr>
            <w:tcW w:w="1046" w:type="dxa"/>
          </w:tcPr>
          <w:p w14:paraId="2D6B6289" w14:textId="1F8EFE32" w:rsidR="00AF7241" w:rsidRPr="00AF7241" w:rsidRDefault="00AF7241" w:rsidP="00AF7241">
            <w:pPr>
              <w:jc w:val="center"/>
              <w:rPr>
                <w:rFonts w:ascii="ＭＳ ゴシック" w:eastAsia="ＭＳ ゴシック" w:hAnsi="ＭＳ ゴシック"/>
                <w:sz w:val="20"/>
                <w:szCs w:val="20"/>
              </w:rPr>
            </w:pPr>
            <w:r w:rsidRPr="00AF7241">
              <w:rPr>
                <w:rFonts w:ascii="ＭＳ ゴシック" w:eastAsia="ＭＳ ゴシック" w:hAnsi="ＭＳ ゴシック"/>
                <w:sz w:val="20"/>
              </w:rPr>
              <w:t>8.0%</w:t>
            </w:r>
          </w:p>
        </w:tc>
        <w:tc>
          <w:tcPr>
            <w:tcW w:w="1045" w:type="dxa"/>
          </w:tcPr>
          <w:p w14:paraId="0BAFF698" w14:textId="4E4A00B2" w:rsidR="00AF7241" w:rsidRPr="00AF7241" w:rsidRDefault="00AF7241" w:rsidP="00AF7241">
            <w:pPr>
              <w:jc w:val="center"/>
              <w:rPr>
                <w:rFonts w:ascii="ＭＳ ゴシック" w:eastAsia="ＭＳ ゴシック" w:hAnsi="ＭＳ ゴシック"/>
                <w:sz w:val="20"/>
                <w:szCs w:val="20"/>
              </w:rPr>
            </w:pPr>
            <w:r w:rsidRPr="00AF7241">
              <w:rPr>
                <w:rFonts w:ascii="ＭＳ ゴシック" w:eastAsia="ＭＳ ゴシック" w:hAnsi="ＭＳ ゴシック"/>
                <w:sz w:val="20"/>
              </w:rPr>
              <w:t>3.7%</w:t>
            </w:r>
          </w:p>
        </w:tc>
        <w:tc>
          <w:tcPr>
            <w:tcW w:w="1046" w:type="dxa"/>
          </w:tcPr>
          <w:p w14:paraId="7893CA01" w14:textId="6F322347" w:rsidR="00AF7241" w:rsidRPr="00AF7241" w:rsidRDefault="00AF7241" w:rsidP="00AF7241">
            <w:pPr>
              <w:jc w:val="center"/>
              <w:rPr>
                <w:rFonts w:ascii="ＭＳ ゴシック" w:eastAsia="ＭＳ ゴシック" w:hAnsi="ＭＳ ゴシック"/>
                <w:sz w:val="20"/>
                <w:szCs w:val="20"/>
              </w:rPr>
            </w:pPr>
            <w:r w:rsidRPr="00AF7241">
              <w:rPr>
                <w:rFonts w:ascii="ＭＳ ゴシック" w:eastAsia="ＭＳ ゴシック" w:hAnsi="ＭＳ ゴシック"/>
                <w:sz w:val="20"/>
              </w:rPr>
              <w:t>2.8%</w:t>
            </w:r>
          </w:p>
        </w:tc>
        <w:tc>
          <w:tcPr>
            <w:tcW w:w="1045" w:type="dxa"/>
          </w:tcPr>
          <w:p w14:paraId="58B98FAF" w14:textId="5FC8ED14" w:rsidR="00AF7241" w:rsidRPr="00AF7241" w:rsidRDefault="00AF7241" w:rsidP="00AF7241">
            <w:pPr>
              <w:jc w:val="center"/>
              <w:rPr>
                <w:rFonts w:ascii="ＭＳ ゴシック" w:eastAsia="ＭＳ ゴシック" w:hAnsi="ＭＳ ゴシック"/>
                <w:sz w:val="20"/>
                <w:szCs w:val="20"/>
              </w:rPr>
            </w:pPr>
            <w:r w:rsidRPr="00AF7241">
              <w:rPr>
                <w:rFonts w:ascii="ＭＳ ゴシック" w:eastAsia="ＭＳ ゴシック" w:hAnsi="ＭＳ ゴシック"/>
                <w:sz w:val="20"/>
              </w:rPr>
              <w:t>2.4%</w:t>
            </w:r>
          </w:p>
        </w:tc>
        <w:tc>
          <w:tcPr>
            <w:tcW w:w="1046" w:type="dxa"/>
          </w:tcPr>
          <w:p w14:paraId="61CA0836" w14:textId="2A61B4DC" w:rsidR="00AF7241" w:rsidRPr="00AF7241" w:rsidRDefault="00AF7241" w:rsidP="00AF7241">
            <w:pPr>
              <w:jc w:val="center"/>
              <w:rPr>
                <w:rFonts w:ascii="ＭＳ ゴシック" w:eastAsia="ＭＳ ゴシック" w:hAnsi="ＭＳ ゴシック"/>
                <w:sz w:val="20"/>
                <w:szCs w:val="20"/>
              </w:rPr>
            </w:pPr>
            <w:r w:rsidRPr="00AF7241">
              <w:rPr>
                <w:rFonts w:ascii="ＭＳ ゴシック" w:eastAsia="ＭＳ ゴシック" w:hAnsi="ＭＳ ゴシック"/>
                <w:sz w:val="20"/>
              </w:rPr>
              <w:t>1.9%</w:t>
            </w:r>
          </w:p>
        </w:tc>
      </w:tr>
      <w:tr w:rsidR="00877576" w:rsidRPr="008E1741" w14:paraId="7E59C254" w14:textId="77777777" w:rsidTr="00877576">
        <w:tc>
          <w:tcPr>
            <w:tcW w:w="1045" w:type="dxa"/>
            <w:shd w:val="clear" w:color="auto" w:fill="DEEAF6" w:themeFill="accent1" w:themeFillTint="33"/>
          </w:tcPr>
          <w:p w14:paraId="75DFC579" w14:textId="77777777" w:rsidR="00877576" w:rsidRPr="008E1741" w:rsidRDefault="00877576" w:rsidP="00877576">
            <w:pPr>
              <w:jc w:val="center"/>
              <w:rPr>
                <w:rFonts w:ascii="ＭＳ ゴシック" w:eastAsia="ＭＳ ゴシック" w:hAnsi="ＭＳ ゴシック"/>
                <w:sz w:val="18"/>
                <w:szCs w:val="20"/>
              </w:rPr>
            </w:pPr>
            <w:r w:rsidRPr="008E1741">
              <w:rPr>
                <w:rFonts w:ascii="ＭＳ ゴシック" w:eastAsia="ＭＳ ゴシック" w:hAnsi="ＭＳ ゴシック" w:hint="eastAsia"/>
                <w:sz w:val="18"/>
                <w:szCs w:val="20"/>
              </w:rPr>
              <w:t>南島原市</w:t>
            </w:r>
          </w:p>
        </w:tc>
        <w:tc>
          <w:tcPr>
            <w:tcW w:w="1046" w:type="dxa"/>
            <w:shd w:val="clear" w:color="auto" w:fill="DEEAF6" w:themeFill="accent1" w:themeFillTint="33"/>
          </w:tcPr>
          <w:p w14:paraId="24A7B08A" w14:textId="77777777" w:rsidR="00877576" w:rsidRPr="008E1741" w:rsidRDefault="00877576" w:rsidP="00877576">
            <w:pPr>
              <w:jc w:val="center"/>
              <w:rPr>
                <w:rFonts w:ascii="ＭＳ ゴシック" w:eastAsia="ＭＳ ゴシック" w:hAnsi="ＭＳ ゴシック"/>
                <w:sz w:val="18"/>
                <w:szCs w:val="20"/>
              </w:rPr>
            </w:pPr>
            <w:r w:rsidRPr="008E1741">
              <w:rPr>
                <w:rFonts w:ascii="ＭＳ ゴシック" w:eastAsia="ＭＳ ゴシック" w:hAnsi="ＭＳ ゴシック" w:hint="eastAsia"/>
                <w:sz w:val="18"/>
                <w:szCs w:val="20"/>
              </w:rPr>
              <w:t>西海市</w:t>
            </w:r>
          </w:p>
        </w:tc>
        <w:tc>
          <w:tcPr>
            <w:tcW w:w="1045" w:type="dxa"/>
            <w:shd w:val="clear" w:color="auto" w:fill="DEEAF6" w:themeFill="accent1" w:themeFillTint="33"/>
          </w:tcPr>
          <w:p w14:paraId="502C6218" w14:textId="77777777" w:rsidR="00877576" w:rsidRPr="008E1741" w:rsidRDefault="00877576" w:rsidP="00877576">
            <w:pPr>
              <w:jc w:val="center"/>
              <w:rPr>
                <w:rFonts w:ascii="ＭＳ ゴシック" w:eastAsia="ＭＳ ゴシック" w:hAnsi="ＭＳ ゴシック"/>
                <w:sz w:val="18"/>
                <w:szCs w:val="20"/>
              </w:rPr>
            </w:pPr>
            <w:r w:rsidRPr="008E1741">
              <w:rPr>
                <w:rFonts w:ascii="ＭＳ ゴシック" w:eastAsia="ＭＳ ゴシック" w:hAnsi="ＭＳ ゴシック" w:hint="eastAsia"/>
                <w:sz w:val="18"/>
                <w:szCs w:val="20"/>
              </w:rPr>
              <w:t>五島市</w:t>
            </w:r>
          </w:p>
        </w:tc>
        <w:tc>
          <w:tcPr>
            <w:tcW w:w="1046" w:type="dxa"/>
            <w:shd w:val="clear" w:color="auto" w:fill="DEEAF6" w:themeFill="accent1" w:themeFillTint="33"/>
          </w:tcPr>
          <w:p w14:paraId="51BC02E4" w14:textId="77777777" w:rsidR="00877576" w:rsidRPr="008E1741" w:rsidRDefault="00877576" w:rsidP="00877576">
            <w:pPr>
              <w:jc w:val="center"/>
              <w:rPr>
                <w:rFonts w:ascii="ＭＳ ゴシック" w:eastAsia="ＭＳ ゴシック" w:hAnsi="ＭＳ ゴシック"/>
                <w:sz w:val="18"/>
                <w:szCs w:val="20"/>
              </w:rPr>
            </w:pPr>
            <w:r w:rsidRPr="008E1741">
              <w:rPr>
                <w:rFonts w:ascii="ＭＳ ゴシック" w:eastAsia="ＭＳ ゴシック" w:hAnsi="ＭＳ ゴシック" w:hint="eastAsia"/>
                <w:sz w:val="18"/>
                <w:szCs w:val="20"/>
              </w:rPr>
              <w:t>波佐見町</w:t>
            </w:r>
          </w:p>
        </w:tc>
        <w:tc>
          <w:tcPr>
            <w:tcW w:w="1045" w:type="dxa"/>
            <w:shd w:val="clear" w:color="auto" w:fill="DEEAF6" w:themeFill="accent1" w:themeFillTint="33"/>
          </w:tcPr>
          <w:p w14:paraId="34C7CC4E" w14:textId="77777777" w:rsidR="00877576" w:rsidRPr="008E1741" w:rsidRDefault="00877576" w:rsidP="00877576">
            <w:pPr>
              <w:jc w:val="center"/>
              <w:rPr>
                <w:rFonts w:ascii="ＭＳ ゴシック" w:eastAsia="ＭＳ ゴシック" w:hAnsi="ＭＳ ゴシック"/>
                <w:sz w:val="18"/>
                <w:szCs w:val="20"/>
              </w:rPr>
            </w:pPr>
            <w:r w:rsidRPr="008E1741">
              <w:rPr>
                <w:rFonts w:ascii="ＭＳ ゴシック" w:eastAsia="ＭＳ ゴシック" w:hAnsi="ＭＳ ゴシック" w:hint="eastAsia"/>
                <w:sz w:val="18"/>
                <w:szCs w:val="20"/>
              </w:rPr>
              <w:t>平戸市</w:t>
            </w:r>
          </w:p>
        </w:tc>
        <w:tc>
          <w:tcPr>
            <w:tcW w:w="1046" w:type="dxa"/>
            <w:shd w:val="clear" w:color="auto" w:fill="DEEAF6" w:themeFill="accent1" w:themeFillTint="33"/>
            <w:tcMar>
              <w:left w:w="0" w:type="dxa"/>
              <w:right w:w="0" w:type="dxa"/>
            </w:tcMar>
          </w:tcPr>
          <w:p w14:paraId="6FF5A041" w14:textId="77777777" w:rsidR="00877576" w:rsidRPr="008E1741" w:rsidRDefault="00877576" w:rsidP="00877576">
            <w:pPr>
              <w:jc w:val="center"/>
              <w:rPr>
                <w:rFonts w:ascii="ＭＳ ゴシック" w:eastAsia="ＭＳ ゴシック" w:hAnsi="ＭＳ ゴシック"/>
                <w:sz w:val="18"/>
                <w:szCs w:val="20"/>
              </w:rPr>
            </w:pPr>
            <w:r w:rsidRPr="008E1741">
              <w:rPr>
                <w:rFonts w:ascii="ＭＳ ゴシック" w:eastAsia="ＭＳ ゴシック" w:hAnsi="ＭＳ ゴシック" w:hint="eastAsia"/>
                <w:sz w:val="18"/>
                <w:szCs w:val="20"/>
              </w:rPr>
              <w:t>新上五島町</w:t>
            </w:r>
          </w:p>
        </w:tc>
        <w:tc>
          <w:tcPr>
            <w:tcW w:w="1045" w:type="dxa"/>
            <w:shd w:val="clear" w:color="auto" w:fill="DEEAF6" w:themeFill="accent1" w:themeFillTint="33"/>
          </w:tcPr>
          <w:p w14:paraId="3D11C83D" w14:textId="77777777" w:rsidR="00877576" w:rsidRPr="008E1741" w:rsidRDefault="00877576" w:rsidP="00877576">
            <w:pPr>
              <w:jc w:val="center"/>
              <w:rPr>
                <w:rFonts w:ascii="ＭＳ ゴシック" w:eastAsia="ＭＳ ゴシック" w:hAnsi="ＭＳ ゴシック"/>
                <w:sz w:val="18"/>
                <w:szCs w:val="20"/>
              </w:rPr>
            </w:pPr>
            <w:r w:rsidRPr="008E1741">
              <w:rPr>
                <w:rFonts w:ascii="ＭＳ ゴシック" w:eastAsia="ＭＳ ゴシック" w:hAnsi="ＭＳ ゴシック" w:hint="eastAsia"/>
                <w:sz w:val="18"/>
                <w:szCs w:val="20"/>
              </w:rPr>
              <w:t>東彼杵町</w:t>
            </w:r>
          </w:p>
        </w:tc>
        <w:tc>
          <w:tcPr>
            <w:tcW w:w="1046" w:type="dxa"/>
            <w:shd w:val="clear" w:color="auto" w:fill="DEEAF6" w:themeFill="accent1" w:themeFillTint="33"/>
          </w:tcPr>
          <w:p w14:paraId="6E3B91EA" w14:textId="77777777" w:rsidR="00877576" w:rsidRPr="008E1741" w:rsidRDefault="00877576" w:rsidP="00877576">
            <w:pPr>
              <w:jc w:val="center"/>
              <w:rPr>
                <w:rFonts w:ascii="ＭＳ ゴシック" w:eastAsia="ＭＳ ゴシック" w:hAnsi="ＭＳ ゴシック"/>
                <w:sz w:val="18"/>
                <w:szCs w:val="20"/>
              </w:rPr>
            </w:pPr>
            <w:r w:rsidRPr="008E1741">
              <w:rPr>
                <w:rFonts w:ascii="ＭＳ ゴシック" w:eastAsia="ＭＳ ゴシック" w:hAnsi="ＭＳ ゴシック" w:hint="eastAsia"/>
                <w:sz w:val="18"/>
                <w:szCs w:val="20"/>
              </w:rPr>
              <w:t>松浦市</w:t>
            </w:r>
          </w:p>
        </w:tc>
      </w:tr>
      <w:tr w:rsidR="00AF7241" w:rsidRPr="008E1741" w14:paraId="44813186" w14:textId="77777777" w:rsidTr="005B0AAD">
        <w:tc>
          <w:tcPr>
            <w:tcW w:w="1045" w:type="dxa"/>
          </w:tcPr>
          <w:p w14:paraId="54810853" w14:textId="5DF0305D" w:rsidR="00AF7241" w:rsidRPr="00AF7241" w:rsidRDefault="00AF7241" w:rsidP="00AF7241">
            <w:pPr>
              <w:jc w:val="center"/>
              <w:rPr>
                <w:rFonts w:ascii="ＭＳ ゴシック" w:eastAsia="ＭＳ ゴシック" w:hAnsi="ＭＳ ゴシック"/>
                <w:sz w:val="20"/>
                <w:szCs w:val="20"/>
              </w:rPr>
            </w:pPr>
            <w:r w:rsidRPr="00AF7241">
              <w:rPr>
                <w:rFonts w:ascii="ＭＳ ゴシック" w:eastAsia="ＭＳ ゴシック" w:hAnsi="ＭＳ ゴシック"/>
                <w:sz w:val="20"/>
              </w:rPr>
              <w:t>1.7%</w:t>
            </w:r>
          </w:p>
        </w:tc>
        <w:tc>
          <w:tcPr>
            <w:tcW w:w="1046" w:type="dxa"/>
          </w:tcPr>
          <w:p w14:paraId="75294312" w14:textId="54119168" w:rsidR="00AF7241" w:rsidRPr="00AF7241" w:rsidRDefault="00AF7241" w:rsidP="00AF7241">
            <w:pPr>
              <w:jc w:val="center"/>
              <w:rPr>
                <w:rFonts w:ascii="ＭＳ ゴシック" w:eastAsia="ＭＳ ゴシック" w:hAnsi="ＭＳ ゴシック"/>
                <w:sz w:val="20"/>
                <w:szCs w:val="20"/>
              </w:rPr>
            </w:pPr>
            <w:r w:rsidRPr="00AF7241">
              <w:rPr>
                <w:rFonts w:ascii="ＭＳ ゴシック" w:eastAsia="ＭＳ ゴシック" w:hAnsi="ＭＳ ゴシック"/>
                <w:sz w:val="20"/>
              </w:rPr>
              <w:t>1.4%</w:t>
            </w:r>
          </w:p>
        </w:tc>
        <w:tc>
          <w:tcPr>
            <w:tcW w:w="1045" w:type="dxa"/>
          </w:tcPr>
          <w:p w14:paraId="4AFF1175" w14:textId="56F8A3DA" w:rsidR="00AF7241" w:rsidRPr="00AF7241" w:rsidRDefault="00AF7241" w:rsidP="00AF7241">
            <w:pPr>
              <w:jc w:val="center"/>
              <w:rPr>
                <w:rFonts w:ascii="ＭＳ ゴシック" w:eastAsia="ＭＳ ゴシック" w:hAnsi="ＭＳ ゴシック"/>
                <w:sz w:val="20"/>
                <w:szCs w:val="20"/>
              </w:rPr>
            </w:pPr>
            <w:r w:rsidRPr="00AF7241">
              <w:rPr>
                <w:rFonts w:ascii="ＭＳ ゴシック" w:eastAsia="ＭＳ ゴシック" w:hAnsi="ＭＳ ゴシック"/>
                <w:sz w:val="20"/>
              </w:rPr>
              <w:t>1.0%</w:t>
            </w:r>
          </w:p>
        </w:tc>
        <w:tc>
          <w:tcPr>
            <w:tcW w:w="1046" w:type="dxa"/>
          </w:tcPr>
          <w:p w14:paraId="364DA287" w14:textId="36F7E7FF" w:rsidR="00AF7241" w:rsidRPr="00AF7241" w:rsidRDefault="00AF7241" w:rsidP="00AF7241">
            <w:pPr>
              <w:jc w:val="center"/>
              <w:rPr>
                <w:rFonts w:ascii="ＭＳ ゴシック" w:eastAsia="ＭＳ ゴシック" w:hAnsi="ＭＳ ゴシック"/>
                <w:sz w:val="20"/>
                <w:szCs w:val="20"/>
              </w:rPr>
            </w:pPr>
            <w:r w:rsidRPr="00AF7241">
              <w:rPr>
                <w:rFonts w:ascii="ＭＳ ゴシック" w:eastAsia="ＭＳ ゴシック" w:hAnsi="ＭＳ ゴシック"/>
                <w:sz w:val="20"/>
              </w:rPr>
              <w:t>0.9%</w:t>
            </w:r>
          </w:p>
        </w:tc>
        <w:tc>
          <w:tcPr>
            <w:tcW w:w="1045" w:type="dxa"/>
          </w:tcPr>
          <w:p w14:paraId="5B60D388" w14:textId="1832A962" w:rsidR="00AF7241" w:rsidRPr="00AF7241" w:rsidRDefault="00AF7241" w:rsidP="00AF7241">
            <w:pPr>
              <w:jc w:val="center"/>
              <w:rPr>
                <w:rFonts w:ascii="ＭＳ ゴシック" w:eastAsia="ＭＳ ゴシック" w:hAnsi="ＭＳ ゴシック"/>
                <w:sz w:val="20"/>
                <w:szCs w:val="20"/>
              </w:rPr>
            </w:pPr>
            <w:r w:rsidRPr="00AF7241">
              <w:rPr>
                <w:rFonts w:ascii="ＭＳ ゴシック" w:eastAsia="ＭＳ ゴシック" w:hAnsi="ＭＳ ゴシック"/>
                <w:sz w:val="20"/>
              </w:rPr>
              <w:t>0.9%</w:t>
            </w:r>
          </w:p>
        </w:tc>
        <w:tc>
          <w:tcPr>
            <w:tcW w:w="1046" w:type="dxa"/>
            <w:tcBorders>
              <w:bottom w:val="single" w:sz="4" w:space="0" w:color="auto"/>
            </w:tcBorders>
          </w:tcPr>
          <w:p w14:paraId="2C9FF4FB" w14:textId="04098461" w:rsidR="00AF7241" w:rsidRPr="00AF7241" w:rsidRDefault="00AF7241" w:rsidP="00AF7241">
            <w:pPr>
              <w:jc w:val="center"/>
              <w:rPr>
                <w:rFonts w:ascii="ＭＳ ゴシック" w:eastAsia="ＭＳ ゴシック" w:hAnsi="ＭＳ ゴシック"/>
                <w:sz w:val="20"/>
                <w:szCs w:val="20"/>
              </w:rPr>
            </w:pPr>
            <w:r w:rsidRPr="00AF7241">
              <w:rPr>
                <w:rFonts w:ascii="ＭＳ ゴシック" w:eastAsia="ＭＳ ゴシック" w:hAnsi="ＭＳ ゴシック"/>
                <w:sz w:val="20"/>
              </w:rPr>
              <w:t>0.8%</w:t>
            </w:r>
          </w:p>
        </w:tc>
        <w:tc>
          <w:tcPr>
            <w:tcW w:w="1045" w:type="dxa"/>
            <w:tcBorders>
              <w:bottom w:val="single" w:sz="4" w:space="0" w:color="auto"/>
            </w:tcBorders>
          </w:tcPr>
          <w:p w14:paraId="0F85FC3B" w14:textId="2C5A943B" w:rsidR="00AF7241" w:rsidRPr="00AF7241" w:rsidRDefault="00AF7241" w:rsidP="00AF7241">
            <w:pPr>
              <w:jc w:val="center"/>
              <w:rPr>
                <w:rFonts w:ascii="ＭＳ ゴシック" w:eastAsia="ＭＳ ゴシック" w:hAnsi="ＭＳ ゴシック"/>
                <w:sz w:val="20"/>
                <w:szCs w:val="20"/>
              </w:rPr>
            </w:pPr>
            <w:r w:rsidRPr="00AF7241">
              <w:rPr>
                <w:rFonts w:ascii="ＭＳ ゴシック" w:eastAsia="ＭＳ ゴシック" w:hAnsi="ＭＳ ゴシック"/>
                <w:sz w:val="20"/>
              </w:rPr>
              <w:t>0.8%</w:t>
            </w:r>
          </w:p>
        </w:tc>
        <w:tc>
          <w:tcPr>
            <w:tcW w:w="1046" w:type="dxa"/>
            <w:tcBorders>
              <w:bottom w:val="single" w:sz="4" w:space="0" w:color="auto"/>
            </w:tcBorders>
          </w:tcPr>
          <w:p w14:paraId="222A1C02" w14:textId="48DA4D84" w:rsidR="00AF7241" w:rsidRPr="00AF7241" w:rsidRDefault="00AF7241" w:rsidP="00AF7241">
            <w:pPr>
              <w:jc w:val="center"/>
              <w:rPr>
                <w:rFonts w:ascii="ＭＳ ゴシック" w:eastAsia="ＭＳ ゴシック" w:hAnsi="ＭＳ ゴシック"/>
                <w:sz w:val="20"/>
                <w:szCs w:val="20"/>
              </w:rPr>
            </w:pPr>
            <w:r w:rsidRPr="00AF7241">
              <w:rPr>
                <w:rFonts w:ascii="ＭＳ ゴシック" w:eastAsia="ＭＳ ゴシック" w:hAnsi="ＭＳ ゴシック"/>
                <w:sz w:val="20"/>
              </w:rPr>
              <w:t>0.7%</w:t>
            </w:r>
          </w:p>
        </w:tc>
      </w:tr>
      <w:tr w:rsidR="005B0AAD" w:rsidRPr="008E1741" w14:paraId="6C6B2CC5" w14:textId="77777777" w:rsidTr="005B0AAD">
        <w:tc>
          <w:tcPr>
            <w:tcW w:w="1045" w:type="dxa"/>
            <w:shd w:val="clear" w:color="auto" w:fill="DEEAF6" w:themeFill="accent1" w:themeFillTint="33"/>
          </w:tcPr>
          <w:p w14:paraId="2B55AF62" w14:textId="77777777" w:rsidR="005B0AAD" w:rsidRPr="008E1741" w:rsidRDefault="005B0AAD" w:rsidP="005B0AAD">
            <w:pPr>
              <w:jc w:val="center"/>
              <w:rPr>
                <w:rFonts w:ascii="ＭＳ ゴシック" w:eastAsia="ＭＳ ゴシック" w:hAnsi="ＭＳ ゴシック"/>
                <w:sz w:val="18"/>
                <w:szCs w:val="20"/>
              </w:rPr>
            </w:pPr>
            <w:r w:rsidRPr="008E1741">
              <w:rPr>
                <w:rFonts w:ascii="ＭＳ ゴシック" w:eastAsia="ＭＳ ゴシック" w:hAnsi="ＭＳ ゴシック" w:hint="eastAsia"/>
                <w:sz w:val="18"/>
                <w:szCs w:val="20"/>
              </w:rPr>
              <w:t>川棚町</w:t>
            </w:r>
          </w:p>
        </w:tc>
        <w:tc>
          <w:tcPr>
            <w:tcW w:w="1046" w:type="dxa"/>
            <w:shd w:val="clear" w:color="auto" w:fill="DEEAF6" w:themeFill="accent1" w:themeFillTint="33"/>
          </w:tcPr>
          <w:p w14:paraId="113603F1" w14:textId="77777777" w:rsidR="005B0AAD" w:rsidRPr="008E1741" w:rsidRDefault="005B0AAD" w:rsidP="005B0AAD">
            <w:pPr>
              <w:jc w:val="center"/>
              <w:rPr>
                <w:rFonts w:ascii="ＭＳ ゴシック" w:eastAsia="ＭＳ ゴシック" w:hAnsi="ＭＳ ゴシック"/>
                <w:sz w:val="18"/>
                <w:szCs w:val="20"/>
              </w:rPr>
            </w:pPr>
            <w:r w:rsidRPr="008E1741">
              <w:rPr>
                <w:rFonts w:ascii="ＭＳ ゴシック" w:eastAsia="ＭＳ ゴシック" w:hAnsi="ＭＳ ゴシック" w:hint="eastAsia"/>
                <w:sz w:val="18"/>
                <w:szCs w:val="20"/>
              </w:rPr>
              <w:t>対馬市</w:t>
            </w:r>
          </w:p>
        </w:tc>
        <w:tc>
          <w:tcPr>
            <w:tcW w:w="1045" w:type="dxa"/>
            <w:shd w:val="clear" w:color="auto" w:fill="DEEAF6" w:themeFill="accent1" w:themeFillTint="33"/>
          </w:tcPr>
          <w:p w14:paraId="6041F703" w14:textId="77777777" w:rsidR="005B0AAD" w:rsidRPr="008E1741" w:rsidRDefault="005B0AAD" w:rsidP="005B0AAD">
            <w:pPr>
              <w:jc w:val="center"/>
              <w:rPr>
                <w:rFonts w:ascii="ＭＳ ゴシック" w:eastAsia="ＭＳ ゴシック" w:hAnsi="ＭＳ ゴシック"/>
                <w:sz w:val="18"/>
                <w:szCs w:val="20"/>
              </w:rPr>
            </w:pPr>
            <w:r w:rsidRPr="008E1741">
              <w:rPr>
                <w:rFonts w:ascii="ＭＳ ゴシック" w:eastAsia="ＭＳ ゴシック" w:hAnsi="ＭＳ ゴシック" w:hint="eastAsia"/>
                <w:sz w:val="18"/>
                <w:szCs w:val="20"/>
              </w:rPr>
              <w:t>壱岐市</w:t>
            </w:r>
          </w:p>
        </w:tc>
        <w:tc>
          <w:tcPr>
            <w:tcW w:w="1046" w:type="dxa"/>
            <w:shd w:val="clear" w:color="auto" w:fill="DEEAF6" w:themeFill="accent1" w:themeFillTint="33"/>
          </w:tcPr>
          <w:p w14:paraId="5DAE0C59" w14:textId="77777777" w:rsidR="005B0AAD" w:rsidRPr="008E1741" w:rsidRDefault="005B0AAD" w:rsidP="005B0AAD">
            <w:pPr>
              <w:jc w:val="center"/>
              <w:rPr>
                <w:rFonts w:ascii="ＭＳ ゴシック" w:eastAsia="ＭＳ ゴシック" w:hAnsi="ＭＳ ゴシック"/>
                <w:sz w:val="18"/>
                <w:szCs w:val="20"/>
              </w:rPr>
            </w:pPr>
            <w:r w:rsidRPr="008E1741">
              <w:rPr>
                <w:rFonts w:ascii="ＭＳ ゴシック" w:eastAsia="ＭＳ ゴシック" w:hAnsi="ＭＳ ゴシック" w:hint="eastAsia"/>
                <w:sz w:val="18"/>
                <w:szCs w:val="20"/>
              </w:rPr>
              <w:t>佐々町</w:t>
            </w:r>
          </w:p>
        </w:tc>
        <w:tc>
          <w:tcPr>
            <w:tcW w:w="1045" w:type="dxa"/>
            <w:tcBorders>
              <w:right w:val="single" w:sz="4" w:space="0" w:color="auto"/>
            </w:tcBorders>
            <w:shd w:val="clear" w:color="auto" w:fill="DEEAF6" w:themeFill="accent1" w:themeFillTint="33"/>
          </w:tcPr>
          <w:p w14:paraId="791C9F80" w14:textId="77777777" w:rsidR="005B0AAD" w:rsidRPr="008E1741" w:rsidRDefault="005B0AAD" w:rsidP="005B0AAD">
            <w:pPr>
              <w:jc w:val="center"/>
              <w:rPr>
                <w:rFonts w:ascii="ＭＳ ゴシック" w:eastAsia="ＭＳ ゴシック" w:hAnsi="ＭＳ ゴシック"/>
                <w:sz w:val="18"/>
                <w:szCs w:val="20"/>
              </w:rPr>
            </w:pPr>
            <w:r w:rsidRPr="008E1741">
              <w:rPr>
                <w:rFonts w:ascii="ＭＳ ゴシック" w:eastAsia="ＭＳ ゴシック" w:hAnsi="ＭＳ ゴシック" w:hint="eastAsia"/>
                <w:sz w:val="18"/>
                <w:szCs w:val="20"/>
              </w:rPr>
              <w:t>小値賀町</w:t>
            </w:r>
          </w:p>
        </w:tc>
        <w:tc>
          <w:tcPr>
            <w:tcW w:w="104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A1FE44A" w14:textId="77777777" w:rsidR="005B0AAD" w:rsidRPr="008E1741" w:rsidRDefault="005B0AAD" w:rsidP="005B0AAD">
            <w:pPr>
              <w:jc w:val="center"/>
              <w:rPr>
                <w:rFonts w:ascii="ＭＳ ゴシック" w:eastAsia="ＭＳ ゴシック" w:hAnsi="ＭＳ ゴシック"/>
                <w:sz w:val="18"/>
                <w:szCs w:val="20"/>
              </w:rPr>
            </w:pPr>
            <w:r w:rsidRPr="008E1741">
              <w:rPr>
                <w:rFonts w:ascii="ＭＳ ゴシック" w:eastAsia="ＭＳ ゴシック" w:hAnsi="ＭＳ ゴシック" w:hint="eastAsia"/>
                <w:sz w:val="18"/>
                <w:szCs w:val="20"/>
              </w:rPr>
              <w:t>県外</w:t>
            </w:r>
          </w:p>
        </w:tc>
        <w:tc>
          <w:tcPr>
            <w:tcW w:w="2091" w:type="dxa"/>
            <w:gridSpan w:val="2"/>
            <w:tcBorders>
              <w:left w:val="single" w:sz="4" w:space="0" w:color="auto"/>
              <w:bottom w:val="single" w:sz="4" w:space="0" w:color="auto"/>
              <w:right w:val="single" w:sz="4" w:space="0" w:color="auto"/>
            </w:tcBorders>
            <w:shd w:val="clear" w:color="auto" w:fill="DEEAF6" w:themeFill="accent1" w:themeFillTint="33"/>
          </w:tcPr>
          <w:p w14:paraId="1485CF37" w14:textId="77777777" w:rsidR="005B0AAD" w:rsidRPr="008E1741" w:rsidRDefault="005B0AAD" w:rsidP="005B0AAD">
            <w:pPr>
              <w:jc w:val="center"/>
              <w:rPr>
                <w:rFonts w:ascii="ＭＳ ゴシック" w:eastAsia="ＭＳ ゴシック" w:hAnsi="ＭＳ ゴシック"/>
                <w:sz w:val="18"/>
                <w:szCs w:val="20"/>
              </w:rPr>
            </w:pPr>
            <w:r w:rsidRPr="008E1741">
              <w:rPr>
                <w:rFonts w:ascii="ＭＳ ゴシック" w:eastAsia="ＭＳ ゴシック" w:hAnsi="ＭＳ ゴシック" w:hint="eastAsia"/>
                <w:sz w:val="18"/>
                <w:szCs w:val="20"/>
              </w:rPr>
              <w:t>合計</w:t>
            </w:r>
          </w:p>
        </w:tc>
      </w:tr>
      <w:tr w:rsidR="00AF7241" w:rsidRPr="008E1741" w14:paraId="6738CDB8" w14:textId="77777777" w:rsidTr="005B0AAD">
        <w:tc>
          <w:tcPr>
            <w:tcW w:w="1045" w:type="dxa"/>
          </w:tcPr>
          <w:p w14:paraId="66A17FD2" w14:textId="16A95B99" w:rsidR="00AF7241" w:rsidRPr="00AF7241" w:rsidRDefault="00AF7241" w:rsidP="00AF7241">
            <w:pPr>
              <w:jc w:val="center"/>
              <w:rPr>
                <w:rFonts w:ascii="ＭＳ ゴシック" w:eastAsia="ＭＳ ゴシック" w:hAnsi="ＭＳ ゴシック"/>
                <w:sz w:val="20"/>
                <w:szCs w:val="20"/>
              </w:rPr>
            </w:pPr>
            <w:r w:rsidRPr="00AF7241">
              <w:rPr>
                <w:rFonts w:ascii="ＭＳ ゴシック" w:eastAsia="ＭＳ ゴシック" w:hAnsi="ＭＳ ゴシック"/>
                <w:sz w:val="20"/>
              </w:rPr>
              <w:t>0.7%</w:t>
            </w:r>
          </w:p>
        </w:tc>
        <w:tc>
          <w:tcPr>
            <w:tcW w:w="1046" w:type="dxa"/>
          </w:tcPr>
          <w:p w14:paraId="5CB177AD" w14:textId="790281A3" w:rsidR="00AF7241" w:rsidRPr="00AF7241" w:rsidRDefault="00AF7241" w:rsidP="00AF7241">
            <w:pPr>
              <w:jc w:val="center"/>
              <w:rPr>
                <w:rFonts w:ascii="ＭＳ ゴシック" w:eastAsia="ＭＳ ゴシック" w:hAnsi="ＭＳ ゴシック"/>
                <w:sz w:val="20"/>
                <w:szCs w:val="20"/>
              </w:rPr>
            </w:pPr>
            <w:r w:rsidRPr="00AF7241">
              <w:rPr>
                <w:rFonts w:ascii="ＭＳ ゴシック" w:eastAsia="ＭＳ ゴシック" w:hAnsi="ＭＳ ゴシック"/>
                <w:sz w:val="20"/>
              </w:rPr>
              <w:t>0.6%</w:t>
            </w:r>
          </w:p>
        </w:tc>
        <w:tc>
          <w:tcPr>
            <w:tcW w:w="1045" w:type="dxa"/>
          </w:tcPr>
          <w:p w14:paraId="1F490044" w14:textId="1DC4E2E7" w:rsidR="00AF7241" w:rsidRPr="00AF7241" w:rsidRDefault="00AF7241" w:rsidP="00AF7241">
            <w:pPr>
              <w:jc w:val="center"/>
              <w:rPr>
                <w:rFonts w:ascii="ＭＳ ゴシック" w:eastAsia="ＭＳ ゴシック" w:hAnsi="ＭＳ ゴシック"/>
                <w:sz w:val="20"/>
                <w:szCs w:val="20"/>
              </w:rPr>
            </w:pPr>
            <w:r w:rsidRPr="00AF7241">
              <w:rPr>
                <w:rFonts w:ascii="ＭＳ ゴシック" w:eastAsia="ＭＳ ゴシック" w:hAnsi="ＭＳ ゴシック"/>
                <w:sz w:val="20"/>
              </w:rPr>
              <w:t>0.4%</w:t>
            </w:r>
          </w:p>
        </w:tc>
        <w:tc>
          <w:tcPr>
            <w:tcW w:w="1046" w:type="dxa"/>
          </w:tcPr>
          <w:p w14:paraId="4E9BF111" w14:textId="5993D56E" w:rsidR="00AF7241" w:rsidRPr="00AF7241" w:rsidRDefault="00AF7241" w:rsidP="00AF7241">
            <w:pPr>
              <w:jc w:val="center"/>
              <w:rPr>
                <w:rFonts w:ascii="ＭＳ ゴシック" w:eastAsia="ＭＳ ゴシック" w:hAnsi="ＭＳ ゴシック"/>
                <w:sz w:val="20"/>
                <w:szCs w:val="20"/>
              </w:rPr>
            </w:pPr>
            <w:r w:rsidRPr="00AF7241">
              <w:rPr>
                <w:rFonts w:ascii="ＭＳ ゴシック" w:eastAsia="ＭＳ ゴシック" w:hAnsi="ＭＳ ゴシック"/>
                <w:sz w:val="20"/>
              </w:rPr>
              <w:t>0.4%</w:t>
            </w:r>
          </w:p>
        </w:tc>
        <w:tc>
          <w:tcPr>
            <w:tcW w:w="1045" w:type="dxa"/>
            <w:tcBorders>
              <w:right w:val="single" w:sz="4" w:space="0" w:color="auto"/>
            </w:tcBorders>
          </w:tcPr>
          <w:p w14:paraId="4F7BF423" w14:textId="37D53954" w:rsidR="00AF7241" w:rsidRPr="00AF7241" w:rsidRDefault="00AF7241" w:rsidP="00AF7241">
            <w:pPr>
              <w:jc w:val="center"/>
              <w:rPr>
                <w:rFonts w:ascii="ＭＳ ゴシック" w:eastAsia="ＭＳ ゴシック" w:hAnsi="ＭＳ ゴシック"/>
                <w:sz w:val="20"/>
                <w:szCs w:val="20"/>
              </w:rPr>
            </w:pPr>
            <w:r w:rsidRPr="00AF7241">
              <w:rPr>
                <w:rFonts w:ascii="ＭＳ ゴシック" w:eastAsia="ＭＳ ゴシック" w:hAnsi="ＭＳ ゴシック"/>
                <w:sz w:val="20"/>
              </w:rPr>
              <w:t>0.3%</w:t>
            </w:r>
          </w:p>
        </w:tc>
        <w:tc>
          <w:tcPr>
            <w:tcW w:w="1046" w:type="dxa"/>
            <w:tcBorders>
              <w:top w:val="single" w:sz="4" w:space="0" w:color="auto"/>
              <w:left w:val="single" w:sz="4" w:space="0" w:color="auto"/>
              <w:bottom w:val="single" w:sz="4" w:space="0" w:color="auto"/>
              <w:right w:val="single" w:sz="4" w:space="0" w:color="auto"/>
            </w:tcBorders>
          </w:tcPr>
          <w:p w14:paraId="6151D02F" w14:textId="030C5F02" w:rsidR="00AF7241" w:rsidRPr="00AF7241" w:rsidRDefault="00AF7241" w:rsidP="00AF7241">
            <w:pPr>
              <w:jc w:val="center"/>
              <w:rPr>
                <w:rFonts w:ascii="ＭＳ ゴシック" w:eastAsia="ＭＳ ゴシック" w:hAnsi="ＭＳ ゴシック"/>
                <w:sz w:val="20"/>
                <w:szCs w:val="20"/>
              </w:rPr>
            </w:pPr>
            <w:r w:rsidRPr="00AF7241">
              <w:rPr>
                <w:rFonts w:ascii="ＭＳ ゴシック" w:eastAsia="ＭＳ ゴシック" w:hAnsi="ＭＳ ゴシック"/>
                <w:sz w:val="20"/>
              </w:rPr>
              <w:t>3.7%</w:t>
            </w:r>
          </w:p>
        </w:tc>
        <w:tc>
          <w:tcPr>
            <w:tcW w:w="2091" w:type="dxa"/>
            <w:gridSpan w:val="2"/>
            <w:tcBorders>
              <w:top w:val="single" w:sz="4" w:space="0" w:color="auto"/>
              <w:left w:val="single" w:sz="4" w:space="0" w:color="auto"/>
              <w:bottom w:val="single" w:sz="4" w:space="0" w:color="auto"/>
              <w:right w:val="single" w:sz="4" w:space="0" w:color="auto"/>
            </w:tcBorders>
          </w:tcPr>
          <w:p w14:paraId="1AAC8361" w14:textId="46F758EC" w:rsidR="00AF7241" w:rsidRPr="00AF7241" w:rsidRDefault="00AF7241" w:rsidP="00AF7241">
            <w:pPr>
              <w:jc w:val="center"/>
              <w:rPr>
                <w:rFonts w:ascii="ＭＳ ゴシック" w:eastAsia="ＭＳ ゴシック" w:hAnsi="ＭＳ ゴシック"/>
                <w:sz w:val="20"/>
                <w:szCs w:val="20"/>
              </w:rPr>
            </w:pPr>
            <w:r w:rsidRPr="00AF7241">
              <w:rPr>
                <w:rFonts w:ascii="ＭＳ ゴシック" w:eastAsia="ＭＳ ゴシック" w:hAnsi="ＭＳ ゴシック"/>
                <w:sz w:val="20"/>
              </w:rPr>
              <w:t>100%</w:t>
            </w:r>
          </w:p>
        </w:tc>
      </w:tr>
    </w:tbl>
    <w:p w14:paraId="6848CB4D" w14:textId="07FFA325" w:rsidR="00384D8E" w:rsidRPr="008E1741" w:rsidRDefault="00F65F23" w:rsidP="00F65F23">
      <w:pPr>
        <w:pStyle w:val="a3"/>
        <w:numPr>
          <w:ilvl w:val="0"/>
          <w:numId w:val="2"/>
        </w:numPr>
        <w:ind w:leftChars="0"/>
        <w:rPr>
          <w:rFonts w:ascii="ＭＳ ゴシック" w:eastAsia="ＭＳ ゴシック" w:hAnsi="ＭＳ ゴシック"/>
          <w:b/>
        </w:rPr>
      </w:pPr>
      <w:r w:rsidRPr="00F65F23">
        <w:rPr>
          <w:rFonts w:ascii="ＭＳ ゴシック" w:eastAsia="ＭＳ ゴシック" w:hAnsi="ＭＳ ゴシック" w:hint="eastAsia"/>
          <w:b/>
        </w:rPr>
        <w:t>雇用形態別登録者の構成比</w:t>
      </w:r>
    </w:p>
    <w:p w14:paraId="4BAC45F4" w14:textId="21313EFE" w:rsidR="00384D8E" w:rsidRPr="008E1741" w:rsidRDefault="00F65F23" w:rsidP="00384D8E">
      <w:pPr>
        <w:pStyle w:val="a3"/>
        <w:ind w:leftChars="0" w:left="420"/>
        <w:rPr>
          <w:rFonts w:ascii="ＭＳ ゴシック" w:eastAsia="ＭＳ ゴシック" w:hAnsi="ＭＳ ゴシック"/>
        </w:rPr>
      </w:pPr>
      <w:r>
        <w:rPr>
          <w:rFonts w:ascii="ＭＳ ゴシック" w:eastAsia="ＭＳ ゴシック" w:hAnsi="ＭＳ ゴシック" w:hint="eastAsia"/>
        </w:rPr>
        <w:t xml:space="preserve">　登録者の雇用形態</w:t>
      </w:r>
      <w:r w:rsidR="00BE0071">
        <w:rPr>
          <w:rFonts w:ascii="ＭＳ ゴシック" w:eastAsia="ＭＳ ゴシック" w:hAnsi="ＭＳ ゴシック" w:hint="eastAsia"/>
        </w:rPr>
        <w:t>は</w:t>
      </w:r>
      <w:r w:rsidR="00384D8E" w:rsidRPr="008E1741">
        <w:rPr>
          <w:rFonts w:ascii="ＭＳ ゴシック" w:eastAsia="ＭＳ ゴシック" w:hAnsi="ＭＳ ゴシック" w:hint="eastAsia"/>
        </w:rPr>
        <w:t>男女ともに</w:t>
      </w:r>
      <w:r>
        <w:rPr>
          <w:rFonts w:ascii="ＭＳ ゴシック" w:eastAsia="ＭＳ ゴシック" w:hAnsi="ＭＳ ゴシック" w:hint="eastAsia"/>
        </w:rPr>
        <w:t>正社員</w:t>
      </w:r>
      <w:r w:rsidR="00384D8E" w:rsidRPr="008E1741">
        <w:rPr>
          <w:rFonts w:ascii="ＭＳ ゴシック" w:eastAsia="ＭＳ ゴシック" w:hAnsi="ＭＳ ゴシック" w:hint="eastAsia"/>
        </w:rPr>
        <w:t>が最も多く、</w:t>
      </w:r>
      <w:r w:rsidR="00BE0071">
        <w:rPr>
          <w:rFonts w:ascii="ＭＳ ゴシック" w:eastAsia="ＭＳ ゴシック" w:hAnsi="ＭＳ ゴシック" w:hint="eastAsia"/>
        </w:rPr>
        <w:t>男女とも</w:t>
      </w:r>
      <w:r w:rsidR="00384D8E" w:rsidRPr="008E1741">
        <w:rPr>
          <w:rFonts w:ascii="ＭＳ ゴシック" w:eastAsia="ＭＳ ゴシック" w:hAnsi="ＭＳ ゴシック" w:hint="eastAsia"/>
        </w:rPr>
        <w:t>6割以上となってい</w:t>
      </w:r>
      <w:r w:rsidR="00CC65C4" w:rsidRPr="008E1741">
        <w:rPr>
          <w:rFonts w:ascii="ＭＳ ゴシック" w:eastAsia="ＭＳ ゴシック" w:hAnsi="ＭＳ ゴシック" w:hint="eastAsia"/>
        </w:rPr>
        <w:t>る</w:t>
      </w:r>
      <w:r w:rsidR="00384D8E" w:rsidRPr="008E1741">
        <w:rPr>
          <w:rFonts w:ascii="ＭＳ ゴシック" w:eastAsia="ＭＳ ゴシック" w:hAnsi="ＭＳ ゴシック" w:hint="eastAsia"/>
        </w:rPr>
        <w:t>。</w:t>
      </w:r>
    </w:p>
    <w:p w14:paraId="2B047A95" w14:textId="41070EB1" w:rsidR="00AF614B" w:rsidRPr="008E1741" w:rsidRDefault="00F65F23" w:rsidP="00AF614B">
      <w:pPr>
        <w:pStyle w:val="a3"/>
        <w:ind w:leftChars="0" w:left="420"/>
        <w:rPr>
          <w:rFonts w:ascii="ＭＳ ゴシック" w:eastAsia="ＭＳ ゴシック" w:hAnsi="ＭＳ ゴシック"/>
        </w:rPr>
      </w:pPr>
      <w:r>
        <w:rPr>
          <w:noProof/>
        </w:rPr>
        <w:drawing>
          <wp:inline distT="0" distB="0" distL="0" distR="0" wp14:anchorId="46CB802E" wp14:editId="10D39F09">
            <wp:extent cx="5400040" cy="2772000"/>
            <wp:effectExtent l="0" t="0" r="10160" b="9525"/>
            <wp:docPr id="37" name="グラフ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7FB58C3" w14:textId="17185543" w:rsidR="00394667" w:rsidRPr="00F65F23" w:rsidRDefault="00F65F23" w:rsidP="00F65F23">
      <w:pPr>
        <w:pStyle w:val="a3"/>
        <w:ind w:leftChars="0" w:left="420"/>
        <w:rPr>
          <w:rFonts w:ascii="ＭＳ ゴシック" w:eastAsia="ＭＳ ゴシック" w:hAnsi="ＭＳ ゴシック"/>
        </w:rPr>
      </w:pPr>
      <w:r>
        <w:rPr>
          <w:noProof/>
        </w:rPr>
        <w:drawing>
          <wp:inline distT="0" distB="0" distL="0" distR="0" wp14:anchorId="606D97CB" wp14:editId="707B0B07">
            <wp:extent cx="5400040" cy="2591130"/>
            <wp:effectExtent l="0" t="0" r="10160" b="0"/>
            <wp:docPr id="44" name="グラフ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25CBEF2" w14:textId="7632C060" w:rsidR="00391B01" w:rsidRDefault="00391B01" w:rsidP="008F2D91">
      <w:pPr>
        <w:pStyle w:val="a3"/>
        <w:numPr>
          <w:ilvl w:val="0"/>
          <w:numId w:val="2"/>
        </w:numPr>
        <w:ind w:leftChars="0"/>
        <w:rPr>
          <w:rFonts w:ascii="ＭＳ ゴシック" w:eastAsia="ＭＳ ゴシック" w:hAnsi="ＭＳ ゴシック"/>
          <w:b/>
        </w:rPr>
      </w:pPr>
      <w:r>
        <w:rPr>
          <w:rFonts w:ascii="ＭＳ ゴシック" w:eastAsia="ＭＳ ゴシック" w:hAnsi="ＭＳ ゴシック" w:hint="eastAsia"/>
          <w:b/>
        </w:rPr>
        <w:t>趣味</w:t>
      </w:r>
    </w:p>
    <w:p w14:paraId="140B185E" w14:textId="2F6789BA" w:rsidR="00391B01" w:rsidRDefault="00391B01" w:rsidP="00391B01">
      <w:pPr>
        <w:pStyle w:val="a3"/>
        <w:ind w:leftChars="0" w:left="420"/>
        <w:rPr>
          <w:rFonts w:ascii="ＭＳ ゴシック" w:eastAsia="ＭＳ ゴシック" w:hAnsi="ＭＳ ゴシック"/>
        </w:rPr>
      </w:pPr>
      <w:r>
        <w:rPr>
          <w:rFonts w:ascii="ＭＳ ゴシック" w:eastAsia="ＭＳ ゴシック" w:hAnsi="ＭＳ ゴシック" w:hint="eastAsia"/>
        </w:rPr>
        <w:t xml:space="preserve">　男女とも共通の話題として活用できる趣味については、「ドライブ」（男性1位、女性4位）、「旅行」（男性4位、女性1位）、「映画鑑賞」（男性2位、女性3位）、「音楽鑑賞」（男性3位、女性2位）が多い。</w:t>
      </w:r>
    </w:p>
    <w:p w14:paraId="1130B043" w14:textId="0EE65DF9" w:rsidR="00391B01" w:rsidRDefault="00391B01" w:rsidP="00391B01">
      <w:pPr>
        <w:pStyle w:val="a3"/>
        <w:ind w:leftChars="0" w:left="420"/>
        <w:rPr>
          <w:rFonts w:ascii="ＭＳ ゴシック" w:eastAsia="ＭＳ ゴシック" w:hAnsi="ＭＳ ゴシック"/>
        </w:rPr>
      </w:pPr>
      <w:r>
        <w:rPr>
          <w:noProof/>
        </w:rPr>
        <w:drawing>
          <wp:anchor distT="0" distB="0" distL="114300" distR="114300" simplePos="0" relativeHeight="251676672" behindDoc="0" locked="0" layoutInCell="1" allowOverlap="1" wp14:anchorId="194DFB20" wp14:editId="597FB8CF">
            <wp:simplePos x="0" y="0"/>
            <wp:positionH relativeFrom="column">
              <wp:posOffset>-918210</wp:posOffset>
            </wp:positionH>
            <wp:positionV relativeFrom="paragraph">
              <wp:posOffset>234950</wp:posOffset>
            </wp:positionV>
            <wp:extent cx="7267575" cy="4552950"/>
            <wp:effectExtent l="0" t="0" r="9525" b="0"/>
            <wp:wrapNone/>
            <wp:docPr id="12" name="グラフ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p w14:paraId="13E6BEE7" w14:textId="53E8392D" w:rsidR="00391B01" w:rsidRPr="00391B01" w:rsidRDefault="00391B01" w:rsidP="00391B01">
      <w:pPr>
        <w:pStyle w:val="a3"/>
        <w:ind w:leftChars="0" w:left="420"/>
        <w:rPr>
          <w:rFonts w:ascii="ＭＳ ゴシック" w:eastAsia="ＭＳ ゴシック" w:hAnsi="ＭＳ ゴシック"/>
        </w:rPr>
      </w:pPr>
    </w:p>
    <w:p w14:paraId="2778C13A" w14:textId="77777777" w:rsidR="00391B01" w:rsidRDefault="00391B01">
      <w:pPr>
        <w:widowControl/>
        <w:jc w:val="left"/>
        <w:rPr>
          <w:rFonts w:ascii="ＭＳ ゴシック" w:eastAsia="ＭＳ ゴシック" w:hAnsi="ＭＳ ゴシック"/>
          <w:b/>
        </w:rPr>
      </w:pPr>
      <w:r>
        <w:rPr>
          <w:rFonts w:ascii="ＭＳ ゴシック" w:eastAsia="ＭＳ ゴシック" w:hAnsi="ＭＳ ゴシック"/>
          <w:b/>
        </w:rPr>
        <w:br w:type="page"/>
      </w:r>
    </w:p>
    <w:p w14:paraId="1088FA93" w14:textId="217BDA77" w:rsidR="00AF614B" w:rsidRPr="008E1741" w:rsidRDefault="00F65F23" w:rsidP="008F2D91">
      <w:pPr>
        <w:pStyle w:val="a3"/>
        <w:numPr>
          <w:ilvl w:val="0"/>
          <w:numId w:val="2"/>
        </w:numPr>
        <w:ind w:leftChars="0"/>
        <w:rPr>
          <w:rFonts w:ascii="ＭＳ ゴシック" w:eastAsia="ＭＳ ゴシック" w:hAnsi="ＭＳ ゴシック"/>
          <w:b/>
        </w:rPr>
      </w:pPr>
      <w:r>
        <w:rPr>
          <w:rFonts w:ascii="ＭＳ ゴシック" w:eastAsia="ＭＳ ゴシック" w:hAnsi="ＭＳ ゴシック" w:hint="eastAsia"/>
          <w:b/>
        </w:rPr>
        <w:t>お相手に１番に</w:t>
      </w:r>
      <w:r w:rsidR="000B2DE3" w:rsidRPr="008E1741">
        <w:rPr>
          <w:rFonts w:ascii="ＭＳ ゴシック" w:eastAsia="ＭＳ ゴシック" w:hAnsi="ＭＳ ゴシック" w:hint="eastAsia"/>
          <w:b/>
        </w:rPr>
        <w:t>こだわる条件</w:t>
      </w:r>
    </w:p>
    <w:p w14:paraId="720182AF" w14:textId="36603651" w:rsidR="000B2DE3" w:rsidRDefault="00394667" w:rsidP="000B2DE3">
      <w:pPr>
        <w:pStyle w:val="a3"/>
        <w:ind w:leftChars="0" w:left="420" w:firstLineChars="100" w:firstLine="210"/>
        <w:rPr>
          <w:rFonts w:ascii="ＭＳ ゴシック" w:eastAsia="ＭＳ ゴシック" w:hAnsi="ＭＳ ゴシック"/>
        </w:rPr>
      </w:pPr>
      <w:r w:rsidRPr="008E1741">
        <w:rPr>
          <w:rFonts w:ascii="ＭＳ ゴシック" w:eastAsia="ＭＳ ゴシック" w:hAnsi="ＭＳ ゴシック" w:hint="eastAsia"/>
        </w:rPr>
        <w:t>男女とも、</w:t>
      </w:r>
      <w:r w:rsidR="00F74C23">
        <w:rPr>
          <w:rFonts w:ascii="ＭＳ ゴシック" w:eastAsia="ＭＳ ゴシック" w:hAnsi="ＭＳ ゴシック" w:hint="eastAsia"/>
        </w:rPr>
        <w:t>どの年代を</w:t>
      </w:r>
      <w:r w:rsidR="000B2DE3" w:rsidRPr="008E1741">
        <w:rPr>
          <w:rFonts w:ascii="ＭＳ ゴシック" w:eastAsia="ＭＳ ゴシック" w:hAnsi="ＭＳ ゴシック" w:hint="eastAsia"/>
        </w:rPr>
        <w:t>見ても「年齢」に最もこだわる傾向が見られ</w:t>
      </w:r>
      <w:r w:rsidRPr="008E1741">
        <w:rPr>
          <w:rFonts w:ascii="ＭＳ ゴシック" w:eastAsia="ＭＳ ゴシック" w:hAnsi="ＭＳ ゴシック" w:hint="eastAsia"/>
        </w:rPr>
        <w:t>、</w:t>
      </w:r>
      <w:r w:rsidR="000B2DE3" w:rsidRPr="008E1741">
        <w:rPr>
          <w:rFonts w:ascii="ＭＳ ゴシック" w:eastAsia="ＭＳ ゴシック" w:hAnsi="ＭＳ ゴシック" w:hint="eastAsia"/>
        </w:rPr>
        <w:t>「喫煙」についても性別年代を問わずこだわりが強い傾向があ</w:t>
      </w:r>
      <w:r w:rsidR="00CC65C4" w:rsidRPr="008E1741">
        <w:rPr>
          <w:rFonts w:ascii="ＭＳ ゴシック" w:eastAsia="ＭＳ ゴシック" w:hAnsi="ＭＳ ゴシック" w:hint="eastAsia"/>
        </w:rPr>
        <w:t>る</w:t>
      </w:r>
      <w:r w:rsidR="000B2DE3" w:rsidRPr="008E1741">
        <w:rPr>
          <w:rFonts w:ascii="ＭＳ ゴシック" w:eastAsia="ＭＳ ゴシック" w:hAnsi="ＭＳ ゴシック" w:hint="eastAsia"/>
        </w:rPr>
        <w:t>。</w:t>
      </w:r>
      <w:r w:rsidRPr="008E1741">
        <w:rPr>
          <w:rFonts w:ascii="ＭＳ ゴシック" w:eastAsia="ＭＳ ゴシック" w:hAnsi="ＭＳ ゴシック" w:hint="eastAsia"/>
        </w:rPr>
        <w:t>年齢別</w:t>
      </w:r>
      <w:r w:rsidRPr="008E1741">
        <w:rPr>
          <w:rFonts w:ascii="ＭＳ ゴシック" w:eastAsia="ＭＳ ゴシック" w:hAnsi="ＭＳ ゴシック"/>
        </w:rPr>
        <w:t>では</w:t>
      </w:r>
      <w:r w:rsidRPr="008E1741">
        <w:rPr>
          <w:rFonts w:ascii="ＭＳ ゴシック" w:eastAsia="ＭＳ ゴシック" w:hAnsi="ＭＳ ゴシック" w:hint="eastAsia"/>
        </w:rPr>
        <w:t>、30代</w:t>
      </w:r>
      <w:r w:rsidRPr="008E1741">
        <w:rPr>
          <w:rFonts w:ascii="ＭＳ ゴシック" w:eastAsia="ＭＳ ゴシック" w:hAnsi="ＭＳ ゴシック"/>
        </w:rPr>
        <w:t>は</w:t>
      </w:r>
      <w:r w:rsidRPr="008E1741">
        <w:rPr>
          <w:rFonts w:ascii="ＭＳ ゴシック" w:eastAsia="ＭＳ ゴシック" w:hAnsi="ＭＳ ゴシック" w:hint="eastAsia"/>
        </w:rPr>
        <w:t>「</w:t>
      </w:r>
      <w:r w:rsidR="00F74C23">
        <w:rPr>
          <w:rFonts w:ascii="ＭＳ ゴシック" w:eastAsia="ＭＳ ゴシック" w:hAnsi="ＭＳ ゴシック" w:hint="eastAsia"/>
        </w:rPr>
        <w:t>結婚</w:t>
      </w:r>
      <w:r w:rsidR="00F74C23">
        <w:rPr>
          <w:rFonts w:ascii="ＭＳ ゴシック" w:eastAsia="ＭＳ ゴシック" w:hAnsi="ＭＳ ゴシック"/>
        </w:rPr>
        <w:t>歴」</w:t>
      </w:r>
      <w:r w:rsidR="00F74C23">
        <w:rPr>
          <w:rFonts w:ascii="ＭＳ ゴシック" w:eastAsia="ＭＳ ゴシック" w:hAnsi="ＭＳ ゴシック" w:hint="eastAsia"/>
        </w:rPr>
        <w:t>に</w:t>
      </w:r>
      <w:r w:rsidRPr="008E1741">
        <w:rPr>
          <w:rFonts w:ascii="ＭＳ ゴシック" w:eastAsia="ＭＳ ゴシック" w:hAnsi="ＭＳ ゴシック" w:hint="eastAsia"/>
        </w:rPr>
        <w:t>こだわる率が多く、40</w:t>
      </w:r>
      <w:r w:rsidR="00CC65C4" w:rsidRPr="008E1741">
        <w:rPr>
          <w:rFonts w:ascii="ＭＳ ゴシック" w:eastAsia="ＭＳ ゴシック" w:hAnsi="ＭＳ ゴシック" w:hint="eastAsia"/>
        </w:rPr>
        <w:t>代では「子の有無」にこだわる傾向がある</w:t>
      </w:r>
      <w:r w:rsidRPr="008E1741">
        <w:rPr>
          <w:rFonts w:ascii="ＭＳ ゴシック" w:eastAsia="ＭＳ ゴシック" w:hAnsi="ＭＳ ゴシック" w:hint="eastAsia"/>
        </w:rPr>
        <w:t>。「居住地」は年代が高くなるほどこだわる率が高くなる傾向があ</w:t>
      </w:r>
      <w:r w:rsidR="00CC65C4" w:rsidRPr="008E1741">
        <w:rPr>
          <w:rFonts w:ascii="ＭＳ ゴシック" w:eastAsia="ＭＳ ゴシック" w:hAnsi="ＭＳ ゴシック" w:hint="eastAsia"/>
        </w:rPr>
        <w:t>る</w:t>
      </w:r>
      <w:r w:rsidRPr="008E1741">
        <w:rPr>
          <w:rFonts w:ascii="ＭＳ ゴシック" w:eastAsia="ＭＳ ゴシック" w:hAnsi="ＭＳ ゴシック" w:hint="eastAsia"/>
        </w:rPr>
        <w:t>。男女別では、女性は「年収」「職業」にこだわりがみられ</w:t>
      </w:r>
      <w:r w:rsidR="00CC65C4" w:rsidRPr="008E1741">
        <w:rPr>
          <w:rFonts w:ascii="ＭＳ ゴシック" w:eastAsia="ＭＳ ゴシック" w:hAnsi="ＭＳ ゴシック" w:hint="eastAsia"/>
        </w:rPr>
        <w:t>る</w:t>
      </w:r>
      <w:r w:rsidRPr="008E1741">
        <w:rPr>
          <w:rFonts w:ascii="ＭＳ ゴシック" w:eastAsia="ＭＳ ゴシック" w:hAnsi="ＭＳ ゴシック" w:hint="eastAsia"/>
        </w:rPr>
        <w:t>。</w:t>
      </w:r>
    </w:p>
    <w:p w14:paraId="5B13C97F" w14:textId="764F891F" w:rsidR="00F65F23" w:rsidRPr="00F65F23" w:rsidRDefault="00F46CD2" w:rsidP="00F65F23">
      <w:pPr>
        <w:rPr>
          <w:rFonts w:ascii="ＭＳ ゴシック" w:eastAsia="ＭＳ ゴシック" w:hAnsi="ＭＳ ゴシック"/>
        </w:rPr>
      </w:pPr>
      <w:r>
        <w:rPr>
          <w:rFonts w:ascii="ＭＳ ゴシック" w:eastAsia="ＭＳ ゴシック" w:hAnsi="ＭＳ ゴシック"/>
          <w:noProof/>
        </w:rPr>
        <w:drawing>
          <wp:inline distT="0" distB="0" distL="0" distR="0" wp14:anchorId="7C283F98" wp14:editId="184559E4">
            <wp:extent cx="2487295" cy="226822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87295" cy="2268220"/>
                    </a:xfrm>
                    <a:prstGeom prst="rect">
                      <a:avLst/>
                    </a:prstGeom>
                    <a:noFill/>
                    <a:ln>
                      <a:noFill/>
                    </a:ln>
                  </pic:spPr>
                </pic:pic>
              </a:graphicData>
            </a:graphic>
          </wp:inline>
        </w:drawing>
      </w:r>
      <w:r>
        <w:rPr>
          <w:rFonts w:ascii="ＭＳ ゴシック" w:eastAsia="ＭＳ ゴシック" w:hAnsi="ＭＳ ゴシック"/>
          <w:noProof/>
        </w:rPr>
        <w:drawing>
          <wp:inline distT="0" distB="0" distL="0" distR="0" wp14:anchorId="6B08FE8C" wp14:editId="21207C5C">
            <wp:extent cx="2487295" cy="226822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87295" cy="2268220"/>
                    </a:xfrm>
                    <a:prstGeom prst="rect">
                      <a:avLst/>
                    </a:prstGeom>
                    <a:noFill/>
                    <a:ln>
                      <a:noFill/>
                    </a:ln>
                  </pic:spPr>
                </pic:pic>
              </a:graphicData>
            </a:graphic>
          </wp:inline>
        </w:drawing>
      </w:r>
    </w:p>
    <w:p w14:paraId="3EFF7700" w14:textId="6A417F2B" w:rsidR="000B2DE3" w:rsidRDefault="00DE6537" w:rsidP="000B2DE3">
      <w:pPr>
        <w:pStyle w:val="a3"/>
        <w:ind w:leftChars="0" w:left="420"/>
        <w:rPr>
          <w:rFonts w:ascii="ＭＳ ゴシック" w:eastAsia="ＭＳ ゴシック" w:hAnsi="ＭＳ ゴシック"/>
        </w:rPr>
      </w:pPr>
      <w:r>
        <w:rPr>
          <w:noProof/>
        </w:rPr>
        <w:drawing>
          <wp:inline distT="0" distB="0" distL="0" distR="0" wp14:anchorId="6DB88B3C" wp14:editId="3DD826A1">
            <wp:extent cx="5400040" cy="2196000"/>
            <wp:effectExtent l="0" t="0" r="0" b="0"/>
            <wp:docPr id="47" name="グラフ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985058D" w14:textId="58EE2496" w:rsidR="005B0AAD" w:rsidRPr="00DE6537" w:rsidRDefault="00DE6537" w:rsidP="00DE6537">
      <w:pPr>
        <w:pStyle w:val="a3"/>
        <w:ind w:leftChars="0" w:left="420"/>
        <w:rPr>
          <w:rFonts w:ascii="ＭＳ ゴシック" w:eastAsia="ＭＳ ゴシック" w:hAnsi="ＭＳ ゴシック"/>
        </w:rPr>
      </w:pPr>
      <w:r>
        <w:rPr>
          <w:noProof/>
        </w:rPr>
        <w:drawing>
          <wp:inline distT="0" distB="0" distL="0" distR="0" wp14:anchorId="329A7C96" wp14:editId="284EC389">
            <wp:extent cx="5400040" cy="2196000"/>
            <wp:effectExtent l="0" t="0" r="0" b="0"/>
            <wp:docPr id="48" name="グラフ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7F2B0B4" w14:textId="3B886D36" w:rsidR="00391B01" w:rsidRPr="00AF7241" w:rsidRDefault="00391B01" w:rsidP="00391B01">
      <w:pPr>
        <w:pStyle w:val="a3"/>
        <w:numPr>
          <w:ilvl w:val="0"/>
          <w:numId w:val="1"/>
        </w:numPr>
        <w:ind w:leftChars="0"/>
        <w:rPr>
          <w:rFonts w:ascii="ＭＳ ゴシック" w:eastAsia="ＭＳ ゴシック" w:hAnsi="ＭＳ ゴシック"/>
          <w:b/>
          <w:sz w:val="28"/>
        </w:rPr>
      </w:pPr>
      <w:r>
        <w:rPr>
          <w:rFonts w:ascii="ＭＳ ゴシック" w:eastAsia="ＭＳ ゴシック" w:hAnsi="ＭＳ ゴシック" w:hint="eastAsia"/>
          <w:b/>
          <w:sz w:val="28"/>
        </w:rPr>
        <w:t>成婚実績</w:t>
      </w:r>
    </w:p>
    <w:p w14:paraId="3E4B03BC" w14:textId="77777777" w:rsidR="00FB78B9" w:rsidRPr="008E1741" w:rsidRDefault="00FB78B9" w:rsidP="00FB78B9">
      <w:pPr>
        <w:pStyle w:val="a3"/>
        <w:numPr>
          <w:ilvl w:val="0"/>
          <w:numId w:val="5"/>
        </w:numPr>
        <w:ind w:leftChars="0"/>
        <w:rPr>
          <w:rFonts w:ascii="ＭＳ ゴシック" w:eastAsia="ＭＳ ゴシック" w:hAnsi="ＭＳ ゴシック"/>
          <w:b/>
        </w:rPr>
      </w:pPr>
      <w:r w:rsidRPr="008E1741">
        <w:rPr>
          <w:rFonts w:ascii="ＭＳ ゴシック" w:eastAsia="ＭＳ ゴシック" w:hAnsi="ＭＳ ゴシック" w:hint="eastAsia"/>
          <w:b/>
        </w:rPr>
        <w:t>年齢</w:t>
      </w:r>
    </w:p>
    <w:p w14:paraId="5EDB0B87" w14:textId="77777777" w:rsidR="00D2028C" w:rsidRPr="008E1741" w:rsidRDefault="00D2028C" w:rsidP="00D2028C">
      <w:pPr>
        <w:ind w:left="420"/>
        <w:rPr>
          <w:rFonts w:ascii="ＭＳ ゴシック" w:eastAsia="ＭＳ ゴシック" w:hAnsi="ＭＳ ゴシック"/>
        </w:rPr>
      </w:pPr>
      <w:r w:rsidRPr="008E1741">
        <w:rPr>
          <w:rFonts w:ascii="ＭＳ ゴシック" w:eastAsia="ＭＳ ゴシック" w:hAnsi="ＭＳ ゴシック" w:hint="eastAsia"/>
        </w:rPr>
        <w:t>年齢は1番目にこだわる会員が多い項目である。</w:t>
      </w:r>
    </w:p>
    <w:p w14:paraId="145617C8" w14:textId="77777777" w:rsidR="00D2028C" w:rsidRPr="008E1741" w:rsidRDefault="00D2028C" w:rsidP="00D2028C">
      <w:pPr>
        <w:ind w:left="420"/>
        <w:rPr>
          <w:rFonts w:ascii="ＭＳ ゴシック" w:eastAsia="ＭＳ ゴシック" w:hAnsi="ＭＳ ゴシック"/>
        </w:rPr>
      </w:pPr>
      <w:r w:rsidRPr="008E1741">
        <w:rPr>
          <w:rFonts w:ascii="ＭＳ ゴシック" w:eastAsia="ＭＳ ゴシック" w:hAnsi="ＭＳ ゴシック" w:hint="eastAsia"/>
        </w:rPr>
        <w:t>(１)－１　実数</w:t>
      </w:r>
    </w:p>
    <w:p w14:paraId="45DB100C" w14:textId="3694977B" w:rsidR="00FB78B9" w:rsidRPr="008E1741" w:rsidRDefault="00FB78B9" w:rsidP="00CC65C4">
      <w:pPr>
        <w:pStyle w:val="a3"/>
        <w:ind w:leftChars="0" w:left="420" w:firstLineChars="100" w:firstLine="210"/>
        <w:rPr>
          <w:rFonts w:ascii="ＭＳ ゴシック" w:eastAsia="ＭＳ ゴシック" w:hAnsi="ＭＳ ゴシック"/>
        </w:rPr>
      </w:pPr>
      <w:r w:rsidRPr="008E1741">
        <w:rPr>
          <w:rFonts w:ascii="ＭＳ ゴシック" w:eastAsia="ＭＳ ゴシック" w:hAnsi="ＭＳ ゴシック" w:hint="eastAsia"/>
        </w:rPr>
        <w:t>男性は30代、40代で</w:t>
      </w:r>
      <w:r w:rsidR="000E4953">
        <w:rPr>
          <w:rFonts w:ascii="ＭＳ ゴシック" w:eastAsia="ＭＳ ゴシック" w:hAnsi="ＭＳ ゴシック" w:hint="eastAsia"/>
        </w:rPr>
        <w:t>成婚</w:t>
      </w:r>
      <w:r w:rsidRPr="008E1741">
        <w:rPr>
          <w:rFonts w:ascii="ＭＳ ゴシック" w:eastAsia="ＭＳ ゴシック" w:hAnsi="ＭＳ ゴシック" w:hint="eastAsia"/>
        </w:rPr>
        <w:t>数が多く、女性は30</w:t>
      </w:r>
      <w:r w:rsidR="00CC65C4" w:rsidRPr="008E1741">
        <w:rPr>
          <w:rFonts w:ascii="ＭＳ ゴシック" w:eastAsia="ＭＳ ゴシック" w:hAnsi="ＭＳ ゴシック" w:hint="eastAsia"/>
        </w:rPr>
        <w:t>代が最も</w:t>
      </w:r>
      <w:r w:rsidR="000E4953">
        <w:rPr>
          <w:rFonts w:ascii="ＭＳ ゴシック" w:eastAsia="ＭＳ ゴシック" w:hAnsi="ＭＳ ゴシック" w:hint="eastAsia"/>
        </w:rPr>
        <w:t>成婚</w:t>
      </w:r>
      <w:r w:rsidR="00CC65C4" w:rsidRPr="008E1741">
        <w:rPr>
          <w:rFonts w:ascii="ＭＳ ゴシック" w:eastAsia="ＭＳ ゴシック" w:hAnsi="ＭＳ ゴシック" w:hint="eastAsia"/>
        </w:rPr>
        <w:t>数が多い</w:t>
      </w:r>
      <w:r w:rsidRPr="008E1741">
        <w:rPr>
          <w:rFonts w:ascii="ＭＳ ゴシック" w:eastAsia="ＭＳ ゴシック" w:hAnsi="ＭＳ ゴシック" w:hint="eastAsia"/>
        </w:rPr>
        <w:t>。</w:t>
      </w:r>
    </w:p>
    <w:p w14:paraId="222A798F" w14:textId="77777777" w:rsidR="00CC65C4" w:rsidRPr="008E1741" w:rsidRDefault="00CC65C4" w:rsidP="00FB78B9">
      <w:pPr>
        <w:pStyle w:val="a3"/>
        <w:ind w:leftChars="0" w:left="420"/>
        <w:rPr>
          <w:rFonts w:ascii="ＭＳ ゴシック" w:eastAsia="ＭＳ ゴシック" w:hAnsi="ＭＳ ゴシック"/>
        </w:rPr>
      </w:pPr>
      <w:r w:rsidRPr="008E1741">
        <w:rPr>
          <w:rFonts w:ascii="ＭＳ ゴシック" w:eastAsia="ＭＳ ゴシック" w:hAnsi="ＭＳ ゴシック"/>
          <w:noProof/>
        </w:rPr>
        <w:drawing>
          <wp:inline distT="0" distB="0" distL="0" distR="0" wp14:anchorId="482B405F" wp14:editId="43338487">
            <wp:extent cx="5220000" cy="2880000"/>
            <wp:effectExtent l="0" t="0" r="0" b="15875"/>
            <wp:docPr id="11" name="グラフ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2863765" w14:textId="77777777" w:rsidR="00D2028C" w:rsidRPr="008E1741" w:rsidRDefault="00D2028C" w:rsidP="00D2028C">
      <w:pPr>
        <w:ind w:left="420"/>
        <w:rPr>
          <w:rFonts w:ascii="ＭＳ ゴシック" w:eastAsia="ＭＳ ゴシック" w:hAnsi="ＭＳ ゴシック"/>
        </w:rPr>
      </w:pPr>
      <w:r w:rsidRPr="008E1741">
        <w:rPr>
          <w:rFonts w:ascii="ＭＳ ゴシック" w:eastAsia="ＭＳ ゴシック" w:hAnsi="ＭＳ ゴシック" w:hint="eastAsia"/>
        </w:rPr>
        <w:t>(１)－２　比率</w:t>
      </w:r>
    </w:p>
    <w:p w14:paraId="0207FA32" w14:textId="2FF2B141" w:rsidR="00D2028C" w:rsidRDefault="00D2028C" w:rsidP="00FB78B9">
      <w:pPr>
        <w:pStyle w:val="a3"/>
        <w:ind w:leftChars="0" w:left="420"/>
        <w:rPr>
          <w:rFonts w:ascii="ＭＳ ゴシック" w:eastAsia="ＭＳ ゴシック" w:hAnsi="ＭＳ ゴシック"/>
        </w:rPr>
      </w:pPr>
      <w:r w:rsidRPr="008E1741">
        <w:rPr>
          <w:rFonts w:ascii="ＭＳ ゴシック" w:eastAsia="ＭＳ ゴシック" w:hAnsi="ＭＳ ゴシック" w:hint="eastAsia"/>
        </w:rPr>
        <w:t xml:space="preserve">　</w:t>
      </w:r>
      <w:r w:rsidR="000E4953" w:rsidRPr="008E1741">
        <w:rPr>
          <w:rFonts w:ascii="ＭＳ ゴシック" w:eastAsia="ＭＳ ゴシック" w:hAnsi="ＭＳ ゴシック" w:hint="eastAsia"/>
        </w:rPr>
        <w:t>成婚率については、男性は30代が4.9%、次いで40代が4.8%である。女性は50代が8.3%と最も</w:t>
      </w:r>
      <w:r w:rsidR="000E4953">
        <w:rPr>
          <w:rFonts w:ascii="ＭＳ ゴシック" w:eastAsia="ＭＳ ゴシック" w:hAnsi="ＭＳ ゴシック" w:hint="eastAsia"/>
        </w:rPr>
        <w:t>高</w:t>
      </w:r>
      <w:r w:rsidR="000E4953" w:rsidRPr="008E1741">
        <w:rPr>
          <w:rFonts w:ascii="ＭＳ ゴシック" w:eastAsia="ＭＳ ゴシック" w:hAnsi="ＭＳ ゴシック" w:hint="eastAsia"/>
        </w:rPr>
        <w:t>い。女性</w:t>
      </w:r>
      <w:r w:rsidR="000E4953" w:rsidRPr="008E1741">
        <w:rPr>
          <w:rFonts w:ascii="ＭＳ ゴシック" w:eastAsia="ＭＳ ゴシック" w:hAnsi="ＭＳ ゴシック"/>
        </w:rPr>
        <w:t>の50代を除けば、実数</w:t>
      </w:r>
      <w:r w:rsidR="000E4953" w:rsidRPr="008E1741">
        <w:rPr>
          <w:rFonts w:ascii="ＭＳ ゴシック" w:eastAsia="ＭＳ ゴシック" w:hAnsi="ＭＳ ゴシック" w:hint="eastAsia"/>
        </w:rPr>
        <w:t>と</w:t>
      </w:r>
      <w:r w:rsidR="000E4953" w:rsidRPr="008E1741">
        <w:rPr>
          <w:rFonts w:ascii="ＭＳ ゴシック" w:eastAsia="ＭＳ ゴシック" w:hAnsi="ＭＳ ゴシック"/>
        </w:rPr>
        <w:t>同様</w:t>
      </w:r>
      <w:r w:rsidR="000E4953">
        <w:rPr>
          <w:rFonts w:ascii="ＭＳ ゴシック" w:eastAsia="ＭＳ ゴシック" w:hAnsi="ＭＳ ゴシック" w:hint="eastAsia"/>
        </w:rPr>
        <w:t>の傾向が見られる</w:t>
      </w:r>
      <w:r w:rsidR="000E4953" w:rsidRPr="008E1741">
        <w:rPr>
          <w:rFonts w:ascii="ＭＳ ゴシック" w:eastAsia="ＭＳ ゴシック" w:hAnsi="ＭＳ ゴシック"/>
        </w:rPr>
        <w:t>。</w:t>
      </w:r>
    </w:p>
    <w:p w14:paraId="358ED4A5" w14:textId="438089B2" w:rsidR="000E4953" w:rsidRPr="008E1741" w:rsidRDefault="000E4953" w:rsidP="00FB78B9">
      <w:pPr>
        <w:pStyle w:val="a3"/>
        <w:ind w:leftChars="0" w:left="420"/>
        <w:rPr>
          <w:rFonts w:ascii="ＭＳ ゴシック" w:eastAsia="ＭＳ ゴシック" w:hAnsi="ＭＳ ゴシック"/>
        </w:rPr>
      </w:pPr>
      <w:r>
        <w:rPr>
          <w:noProof/>
        </w:rPr>
        <w:drawing>
          <wp:inline distT="0" distB="0" distL="0" distR="0" wp14:anchorId="352F3DA4" wp14:editId="67923917">
            <wp:extent cx="5220000" cy="2880000"/>
            <wp:effectExtent l="0" t="0" r="0" b="15875"/>
            <wp:docPr id="13" name="グラフ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B07BC64" w14:textId="2E41C474" w:rsidR="00D2028C" w:rsidRPr="000E4953" w:rsidRDefault="00D2028C" w:rsidP="000E4953">
      <w:pPr>
        <w:rPr>
          <w:rFonts w:ascii="ＭＳ ゴシック" w:eastAsia="ＭＳ ゴシック" w:hAnsi="ＭＳ ゴシック"/>
        </w:rPr>
      </w:pPr>
    </w:p>
    <w:p w14:paraId="22D33ECB" w14:textId="77777777" w:rsidR="00CC65C4" w:rsidRPr="008E1741" w:rsidRDefault="001E03E4" w:rsidP="001E03E4">
      <w:pPr>
        <w:pStyle w:val="a3"/>
        <w:numPr>
          <w:ilvl w:val="0"/>
          <w:numId w:val="5"/>
        </w:numPr>
        <w:ind w:leftChars="0"/>
        <w:rPr>
          <w:rFonts w:ascii="ＭＳ ゴシック" w:eastAsia="ＭＳ ゴシック" w:hAnsi="ＭＳ ゴシック"/>
          <w:b/>
        </w:rPr>
      </w:pPr>
      <w:r w:rsidRPr="008E1741">
        <w:rPr>
          <w:rFonts w:ascii="ＭＳ ゴシック" w:eastAsia="ＭＳ ゴシック" w:hAnsi="ＭＳ ゴシック" w:hint="eastAsia"/>
          <w:b/>
        </w:rPr>
        <w:t>地域</w:t>
      </w:r>
    </w:p>
    <w:p w14:paraId="3F3644BC" w14:textId="7D572ED7" w:rsidR="00C870EB" w:rsidRPr="008E1741" w:rsidRDefault="00896B69" w:rsidP="000E4953">
      <w:pPr>
        <w:widowControl/>
        <w:ind w:leftChars="200" w:left="420" w:firstLineChars="100" w:firstLine="210"/>
        <w:jc w:val="left"/>
        <w:rPr>
          <w:rFonts w:ascii="ＭＳ ゴシック" w:eastAsia="ＭＳ ゴシック" w:hAnsi="ＭＳ ゴシック"/>
        </w:rPr>
      </w:pPr>
      <w:r w:rsidRPr="008E1741">
        <w:rPr>
          <w:rFonts w:ascii="ＭＳ ゴシック" w:eastAsia="ＭＳ ゴシック" w:hAnsi="ＭＳ ゴシック" w:hint="eastAsia"/>
        </w:rPr>
        <w:t>会員数</w:t>
      </w:r>
      <w:r w:rsidR="00346748">
        <w:rPr>
          <w:rFonts w:ascii="ＭＳ ゴシック" w:eastAsia="ＭＳ ゴシック" w:hAnsi="ＭＳ ゴシック" w:hint="eastAsia"/>
        </w:rPr>
        <w:t>は少ないが成婚</w:t>
      </w:r>
      <w:r w:rsidRPr="008E1741">
        <w:rPr>
          <w:rFonts w:ascii="ＭＳ ゴシック" w:eastAsia="ＭＳ ゴシック" w:hAnsi="ＭＳ ゴシック" w:hint="eastAsia"/>
        </w:rPr>
        <w:t>率が高い</w:t>
      </w:r>
      <w:r w:rsidR="00346748">
        <w:rPr>
          <w:rFonts w:ascii="ＭＳ ゴシック" w:eastAsia="ＭＳ ゴシック" w:hAnsi="ＭＳ ゴシック" w:hint="eastAsia"/>
        </w:rPr>
        <w:t>地域もあり、</w:t>
      </w:r>
      <w:r w:rsidR="000D059C" w:rsidRPr="008E1741">
        <w:rPr>
          <w:rFonts w:ascii="ＭＳ ゴシック" w:eastAsia="ＭＳ ゴシック" w:hAnsi="ＭＳ ゴシック" w:hint="eastAsia"/>
        </w:rPr>
        <w:t>ばらつきがあ</w:t>
      </w:r>
      <w:r w:rsidR="00346748">
        <w:rPr>
          <w:rFonts w:ascii="ＭＳ ゴシック" w:eastAsia="ＭＳ ゴシック" w:hAnsi="ＭＳ ゴシック" w:hint="eastAsia"/>
        </w:rPr>
        <w:t>る。</w:t>
      </w:r>
      <w:r w:rsidR="000D059C" w:rsidRPr="008E1741">
        <w:rPr>
          <w:rFonts w:ascii="ＭＳ ゴシック" w:eastAsia="ＭＳ ゴシック" w:hAnsi="ＭＳ ゴシック" w:hint="eastAsia"/>
        </w:rPr>
        <w:t>地域・会員数との関連性は見られない。</w:t>
      </w:r>
    </w:p>
    <w:p w14:paraId="7E9B37A6" w14:textId="5EB32311" w:rsidR="004E3058" w:rsidRPr="008E1741" w:rsidRDefault="000E4953" w:rsidP="00C870EB">
      <w:pPr>
        <w:widowControl/>
        <w:ind w:leftChars="200" w:left="420"/>
        <w:jc w:val="left"/>
        <w:rPr>
          <w:rFonts w:ascii="ＭＳ ゴシック" w:eastAsia="ＭＳ ゴシック" w:hAnsi="ＭＳ ゴシック"/>
        </w:rPr>
      </w:pPr>
      <w:r>
        <w:rPr>
          <w:noProof/>
        </w:rPr>
        <w:drawing>
          <wp:inline distT="0" distB="0" distL="0" distR="0" wp14:anchorId="1955390A" wp14:editId="6CFF4D36">
            <wp:extent cx="5220000" cy="3514725"/>
            <wp:effectExtent l="0" t="0" r="0" b="9525"/>
            <wp:docPr id="15" name="グラフ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312FBC1" w14:textId="4E5604F7" w:rsidR="00953433" w:rsidRPr="008E1741" w:rsidRDefault="00346748" w:rsidP="00953433">
      <w:pPr>
        <w:pStyle w:val="a3"/>
        <w:numPr>
          <w:ilvl w:val="0"/>
          <w:numId w:val="5"/>
        </w:numPr>
        <w:ind w:leftChars="0"/>
        <w:rPr>
          <w:rFonts w:ascii="ＭＳ ゴシック" w:eastAsia="ＭＳ ゴシック" w:hAnsi="ＭＳ ゴシック"/>
        </w:rPr>
      </w:pPr>
      <w:r>
        <w:rPr>
          <w:rFonts w:ascii="ＭＳ ゴシック" w:eastAsia="ＭＳ ゴシック" w:hAnsi="ＭＳ ゴシック" w:hint="eastAsia"/>
          <w:b/>
        </w:rPr>
        <w:t>喫煙の有無</w:t>
      </w:r>
    </w:p>
    <w:p w14:paraId="4A510450" w14:textId="14CF4F44" w:rsidR="00C2211F" w:rsidRPr="008E1741" w:rsidRDefault="00C2211F" w:rsidP="00C2211F">
      <w:pPr>
        <w:ind w:left="420"/>
        <w:rPr>
          <w:rFonts w:ascii="ＭＳ ゴシック" w:eastAsia="ＭＳ ゴシック" w:hAnsi="ＭＳ ゴシック"/>
        </w:rPr>
      </w:pPr>
      <w:r w:rsidRPr="008E1741">
        <w:rPr>
          <w:rFonts w:ascii="ＭＳ ゴシック" w:eastAsia="ＭＳ ゴシック" w:hAnsi="ＭＳ ゴシック" w:hint="eastAsia"/>
        </w:rPr>
        <w:t>(</w:t>
      </w:r>
      <w:r w:rsidR="00346748">
        <w:rPr>
          <w:rFonts w:ascii="ＭＳ ゴシック" w:eastAsia="ＭＳ ゴシック" w:hAnsi="ＭＳ ゴシック" w:hint="eastAsia"/>
        </w:rPr>
        <w:t>３</w:t>
      </w:r>
      <w:r w:rsidRPr="008E1741">
        <w:rPr>
          <w:rFonts w:ascii="ＭＳ ゴシック" w:eastAsia="ＭＳ ゴシック" w:hAnsi="ＭＳ ゴシック" w:hint="eastAsia"/>
        </w:rPr>
        <w:t>)</w:t>
      </w:r>
      <w:r w:rsidR="00883ABE">
        <w:rPr>
          <w:rFonts w:ascii="ＭＳ ゴシック" w:eastAsia="ＭＳ ゴシック" w:hAnsi="ＭＳ ゴシック" w:hint="eastAsia"/>
        </w:rPr>
        <w:t>－１　喫煙の有無別成婚率</w:t>
      </w:r>
    </w:p>
    <w:p w14:paraId="48ABD00A" w14:textId="2AC98081" w:rsidR="00953433" w:rsidRPr="008E1741" w:rsidRDefault="00953433" w:rsidP="00346748">
      <w:pPr>
        <w:pStyle w:val="a3"/>
        <w:ind w:leftChars="0" w:left="420" w:firstLineChars="100" w:firstLine="210"/>
        <w:jc w:val="left"/>
        <w:rPr>
          <w:rFonts w:ascii="ＭＳ ゴシック" w:eastAsia="ＭＳ ゴシック" w:hAnsi="ＭＳ ゴシック"/>
        </w:rPr>
      </w:pPr>
      <w:r w:rsidRPr="008E1741">
        <w:rPr>
          <w:rFonts w:ascii="ＭＳ ゴシック" w:eastAsia="ＭＳ ゴシック" w:hAnsi="ＭＳ ゴシック" w:hint="eastAsia"/>
        </w:rPr>
        <w:t>タバコは</w:t>
      </w:r>
      <w:r w:rsidR="008B0E47">
        <w:rPr>
          <w:rFonts w:ascii="ＭＳ ゴシック" w:eastAsia="ＭＳ ゴシック" w:hAnsi="ＭＳ ゴシック" w:hint="eastAsia"/>
        </w:rPr>
        <w:t>、</w:t>
      </w:r>
      <w:r w:rsidRPr="008E1741">
        <w:rPr>
          <w:rFonts w:ascii="ＭＳ ゴシック" w:eastAsia="ＭＳ ゴシック" w:hAnsi="ＭＳ ゴシック" w:hint="eastAsia"/>
        </w:rPr>
        <w:t>こだわる会員が多い項目である。</w:t>
      </w:r>
      <w:r w:rsidR="001B21E9">
        <w:rPr>
          <w:rFonts w:ascii="ＭＳ ゴシック" w:eastAsia="ＭＳ ゴシック" w:hAnsi="ＭＳ ゴシック" w:hint="eastAsia"/>
        </w:rPr>
        <w:t>成婚者の比率</w:t>
      </w:r>
      <w:r w:rsidR="00346748">
        <w:rPr>
          <w:rFonts w:ascii="ＭＳ ゴシック" w:eastAsia="ＭＳ ゴシック" w:hAnsi="ＭＳ ゴシック" w:hint="eastAsia"/>
        </w:rPr>
        <w:t>は</w:t>
      </w:r>
      <w:r w:rsidRPr="008E1741">
        <w:rPr>
          <w:rFonts w:ascii="ＭＳ ゴシック" w:eastAsia="ＭＳ ゴシック" w:hAnsi="ＭＳ ゴシック" w:hint="eastAsia"/>
        </w:rPr>
        <w:t xml:space="preserve">「吸わない」会員が多い。　　</w:t>
      </w:r>
      <w:r w:rsidR="00346748">
        <w:rPr>
          <w:noProof/>
        </w:rPr>
        <w:drawing>
          <wp:inline distT="0" distB="0" distL="0" distR="0" wp14:anchorId="6C0FC804" wp14:editId="18DEEEAC">
            <wp:extent cx="5220000" cy="2772000"/>
            <wp:effectExtent l="0" t="0" r="0" b="9525"/>
            <wp:docPr id="16" name="グラフ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77232ABD" w14:textId="66A2198B" w:rsidR="007538C3" w:rsidRPr="008E1741" w:rsidRDefault="007538C3" w:rsidP="007538C3">
      <w:pPr>
        <w:ind w:left="420"/>
        <w:rPr>
          <w:rFonts w:ascii="ＭＳ ゴシック" w:eastAsia="ＭＳ ゴシック" w:hAnsi="ＭＳ ゴシック"/>
        </w:rPr>
      </w:pPr>
      <w:r w:rsidRPr="008E1741">
        <w:rPr>
          <w:rFonts w:ascii="ＭＳ ゴシック" w:eastAsia="ＭＳ ゴシック" w:hAnsi="ＭＳ ゴシック" w:hint="eastAsia"/>
        </w:rPr>
        <w:t>(</w:t>
      </w:r>
      <w:r w:rsidR="00346748">
        <w:rPr>
          <w:rFonts w:ascii="ＭＳ ゴシック" w:eastAsia="ＭＳ ゴシック" w:hAnsi="ＭＳ ゴシック" w:hint="eastAsia"/>
        </w:rPr>
        <w:t>３</w:t>
      </w:r>
      <w:r w:rsidRPr="008E1741">
        <w:rPr>
          <w:rFonts w:ascii="ＭＳ ゴシック" w:eastAsia="ＭＳ ゴシック" w:hAnsi="ＭＳ ゴシック" w:hint="eastAsia"/>
        </w:rPr>
        <w:t xml:space="preserve">)－２　</w:t>
      </w:r>
      <w:r w:rsidR="00883ABE">
        <w:rPr>
          <w:rFonts w:ascii="ＭＳ ゴシック" w:eastAsia="ＭＳ ゴシック" w:hAnsi="ＭＳ ゴシック" w:hint="eastAsia"/>
        </w:rPr>
        <w:t>喫煙の有無別</w:t>
      </w:r>
      <w:r w:rsidR="001B21E9">
        <w:rPr>
          <w:rFonts w:ascii="ＭＳ ゴシック" w:eastAsia="ＭＳ ゴシック" w:hAnsi="ＭＳ ゴシック" w:hint="eastAsia"/>
        </w:rPr>
        <w:t>カップル成立</w:t>
      </w:r>
      <w:r w:rsidR="00B961BF">
        <w:rPr>
          <w:rFonts w:ascii="ＭＳ ゴシック" w:eastAsia="ＭＳ ゴシック" w:hAnsi="ＭＳ ゴシック" w:hint="eastAsia"/>
        </w:rPr>
        <w:t>率・成婚率</w:t>
      </w:r>
    </w:p>
    <w:p w14:paraId="1B2B82F5" w14:textId="77777777" w:rsidR="007538C3" w:rsidRPr="008E1741" w:rsidRDefault="007538C3" w:rsidP="00953433">
      <w:pPr>
        <w:rPr>
          <w:rFonts w:ascii="ＭＳ ゴシック" w:eastAsia="ＭＳ ゴシック" w:hAnsi="ＭＳ ゴシック"/>
        </w:rPr>
      </w:pPr>
      <w:r w:rsidRPr="008E1741">
        <w:rPr>
          <w:rFonts w:ascii="ＭＳ ゴシック" w:eastAsia="ＭＳ ゴシック" w:hAnsi="ＭＳ ゴシック" w:hint="eastAsia"/>
        </w:rPr>
        <w:t xml:space="preserve">　　　男女共に、吸わない会員のカップル成立率が高い。</w:t>
      </w:r>
    </w:p>
    <w:p w14:paraId="6F4BB2DD" w14:textId="2123BD3A" w:rsidR="007538C3" w:rsidRPr="008E1741" w:rsidRDefault="00346748" w:rsidP="00346748">
      <w:pPr>
        <w:ind w:firstLineChars="200" w:firstLine="420"/>
        <w:rPr>
          <w:rFonts w:ascii="ＭＳ ゴシック" w:eastAsia="ＭＳ ゴシック" w:hAnsi="ＭＳ ゴシック"/>
        </w:rPr>
      </w:pPr>
      <w:r>
        <w:rPr>
          <w:noProof/>
        </w:rPr>
        <w:drawing>
          <wp:inline distT="0" distB="0" distL="0" distR="0" wp14:anchorId="7695A24E" wp14:editId="0B938BCD">
            <wp:extent cx="5220000" cy="2772000"/>
            <wp:effectExtent l="0" t="0" r="0" b="9525"/>
            <wp:docPr id="18" name="グラフ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4619BB86" w14:textId="77777777" w:rsidR="007538C3" w:rsidRPr="008E1741" w:rsidRDefault="007538C3" w:rsidP="000E510C">
      <w:pPr>
        <w:ind w:left="420" w:hangingChars="200" w:hanging="420"/>
        <w:rPr>
          <w:rFonts w:ascii="ＭＳ ゴシック" w:eastAsia="ＭＳ ゴシック" w:hAnsi="ＭＳ ゴシック"/>
        </w:rPr>
      </w:pPr>
      <w:r w:rsidRPr="008E1741">
        <w:rPr>
          <w:rFonts w:ascii="ＭＳ ゴシック" w:eastAsia="ＭＳ ゴシック" w:hAnsi="ＭＳ ゴシック" w:hint="eastAsia"/>
        </w:rPr>
        <w:t xml:space="preserve">　　　</w:t>
      </w:r>
      <w:r w:rsidR="000E510C" w:rsidRPr="008E1741">
        <w:rPr>
          <w:rFonts w:ascii="ＭＳ ゴシック" w:eastAsia="ＭＳ ゴシック" w:hAnsi="ＭＳ ゴシック" w:hint="eastAsia"/>
        </w:rPr>
        <w:t>一方、実数やカップル成立率の傾向と異なり、</w:t>
      </w:r>
      <w:r w:rsidRPr="008E1741">
        <w:rPr>
          <w:rFonts w:ascii="ＭＳ ゴシック" w:eastAsia="ＭＳ ゴシック" w:hAnsi="ＭＳ ゴシック" w:hint="eastAsia"/>
        </w:rPr>
        <w:t>喫煙による成婚率は</w:t>
      </w:r>
      <w:r w:rsidR="000E510C" w:rsidRPr="008E1741">
        <w:rPr>
          <w:rFonts w:ascii="ＭＳ ゴシック" w:eastAsia="ＭＳ ゴシック" w:hAnsi="ＭＳ ゴシック" w:hint="eastAsia"/>
        </w:rPr>
        <w:t>男女共に</w:t>
      </w:r>
      <w:r w:rsidRPr="008E1741">
        <w:rPr>
          <w:rFonts w:ascii="ＭＳ ゴシック" w:eastAsia="ＭＳ ゴシック" w:hAnsi="ＭＳ ゴシック" w:hint="eastAsia"/>
        </w:rPr>
        <w:t>同程度である。</w:t>
      </w:r>
    </w:p>
    <w:p w14:paraId="643BEB9A" w14:textId="28857C9F" w:rsidR="007538C3" w:rsidRPr="008E1741" w:rsidRDefault="00346748" w:rsidP="00346748">
      <w:pPr>
        <w:ind w:leftChars="202" w:left="424"/>
        <w:rPr>
          <w:rFonts w:ascii="ＭＳ ゴシック" w:eastAsia="ＭＳ ゴシック" w:hAnsi="ＭＳ ゴシック"/>
        </w:rPr>
      </w:pPr>
      <w:r>
        <w:rPr>
          <w:noProof/>
        </w:rPr>
        <w:drawing>
          <wp:inline distT="0" distB="0" distL="0" distR="0" wp14:anchorId="3EA2D347" wp14:editId="01964BDE">
            <wp:extent cx="5220000" cy="2772000"/>
            <wp:effectExtent l="0" t="0" r="0" b="9525"/>
            <wp:docPr id="17" name="グラフ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69CA70AC" w14:textId="77777777" w:rsidR="006A75E1" w:rsidRDefault="006A75E1">
      <w:pPr>
        <w:widowControl/>
        <w:jc w:val="left"/>
        <w:rPr>
          <w:rFonts w:ascii="ＭＳ ゴシック" w:eastAsia="ＭＳ ゴシック" w:hAnsi="ＭＳ ゴシック"/>
          <w:b/>
        </w:rPr>
      </w:pPr>
      <w:r w:rsidRPr="008E1741">
        <w:rPr>
          <w:rFonts w:ascii="ＭＳ ゴシック" w:eastAsia="ＭＳ ゴシック" w:hAnsi="ＭＳ ゴシック"/>
          <w:b/>
        </w:rPr>
        <w:br w:type="page"/>
      </w:r>
    </w:p>
    <w:p w14:paraId="0EF8BD2B" w14:textId="20313D41" w:rsidR="00346748" w:rsidRPr="00AF7241" w:rsidRDefault="007D1CF6" w:rsidP="00346748">
      <w:pPr>
        <w:pStyle w:val="a3"/>
        <w:numPr>
          <w:ilvl w:val="0"/>
          <w:numId w:val="1"/>
        </w:numPr>
        <w:ind w:leftChars="0"/>
        <w:rPr>
          <w:rFonts w:ascii="ＭＳ ゴシック" w:eastAsia="ＭＳ ゴシック" w:hAnsi="ＭＳ ゴシック"/>
          <w:b/>
          <w:sz w:val="28"/>
        </w:rPr>
      </w:pPr>
      <w:r>
        <w:rPr>
          <w:rFonts w:ascii="ＭＳ ゴシック" w:eastAsia="ＭＳ ゴシック" w:hAnsi="ＭＳ ゴシック" w:hint="eastAsia"/>
          <w:b/>
          <w:sz w:val="28"/>
        </w:rPr>
        <w:t>成果向上のための対策案</w:t>
      </w:r>
    </w:p>
    <w:p w14:paraId="08738B07" w14:textId="0769FC92" w:rsidR="00F46CD2" w:rsidRPr="008E1741" w:rsidRDefault="00346748" w:rsidP="00F46CD2">
      <w:pPr>
        <w:rPr>
          <w:rFonts w:ascii="ＭＳ ゴシック" w:eastAsia="ＭＳ ゴシック" w:hAnsi="ＭＳ ゴシック"/>
        </w:rPr>
      </w:pPr>
      <w:r>
        <w:rPr>
          <w:rFonts w:ascii="ＭＳ ゴシック" w:eastAsia="ＭＳ ゴシック" w:hAnsi="ＭＳ ゴシック" w:hint="eastAsia"/>
          <w:b/>
        </w:rPr>
        <w:t xml:space="preserve">　</w:t>
      </w:r>
      <w:r w:rsidR="00F46CD2">
        <w:rPr>
          <w:rFonts w:ascii="ＭＳ ゴシック" w:eastAsia="ＭＳ ゴシック" w:hAnsi="ＭＳ ゴシック" w:hint="eastAsia"/>
        </w:rPr>
        <w:t>以上の通り、</w:t>
      </w:r>
      <w:r w:rsidR="00F46CD2" w:rsidRPr="008E1741">
        <w:rPr>
          <w:rFonts w:ascii="ＭＳ ゴシック" w:eastAsia="ＭＳ ゴシック" w:hAnsi="ＭＳ ゴシック" w:hint="eastAsia"/>
        </w:rPr>
        <w:t>成婚に至る要因と、成婚会員の属性から、</w:t>
      </w:r>
      <w:r w:rsidR="00F46CD2">
        <w:rPr>
          <w:rFonts w:ascii="ＭＳ ゴシック" w:eastAsia="ＭＳ ゴシック" w:hAnsi="ＭＳ ゴシック" w:hint="eastAsia"/>
        </w:rPr>
        <w:t>本事業が</w:t>
      </w:r>
      <w:r w:rsidR="00F46CD2" w:rsidRPr="008E1741">
        <w:rPr>
          <w:rFonts w:ascii="ＭＳ ゴシック" w:eastAsia="ＭＳ ゴシック" w:hAnsi="ＭＳ ゴシック" w:hint="eastAsia"/>
        </w:rPr>
        <w:t>成果を上げるための対策を提案</w:t>
      </w:r>
      <w:r w:rsidR="00F46CD2">
        <w:rPr>
          <w:rFonts w:ascii="ＭＳ ゴシック" w:eastAsia="ＭＳ ゴシック" w:hAnsi="ＭＳ ゴシック" w:hint="eastAsia"/>
        </w:rPr>
        <w:t>したい</w:t>
      </w:r>
      <w:r w:rsidR="00F46CD2" w:rsidRPr="008E1741">
        <w:rPr>
          <w:rFonts w:ascii="ＭＳ ゴシック" w:eastAsia="ＭＳ ゴシック" w:hAnsi="ＭＳ ゴシック" w:hint="eastAsia"/>
        </w:rPr>
        <w:t>。</w:t>
      </w:r>
    </w:p>
    <w:p w14:paraId="53A93281" w14:textId="77777777" w:rsidR="00F46CD2" w:rsidRPr="00F46CD2" w:rsidRDefault="00F46CD2" w:rsidP="00F46CD2">
      <w:pPr>
        <w:rPr>
          <w:rFonts w:ascii="ＭＳ ゴシック" w:eastAsia="ＭＳ ゴシック" w:hAnsi="ＭＳ ゴシック"/>
        </w:rPr>
      </w:pPr>
    </w:p>
    <w:p w14:paraId="1D036A17" w14:textId="77777777" w:rsidR="00F46CD2" w:rsidRPr="008E1741" w:rsidRDefault="00F46CD2" w:rsidP="00F46CD2">
      <w:pPr>
        <w:pStyle w:val="a3"/>
        <w:numPr>
          <w:ilvl w:val="0"/>
          <w:numId w:val="9"/>
        </w:numPr>
        <w:ind w:leftChars="0"/>
        <w:rPr>
          <w:rFonts w:ascii="ＭＳ ゴシック" w:eastAsia="ＭＳ ゴシック" w:hAnsi="ＭＳ ゴシック"/>
          <w:b/>
        </w:rPr>
      </w:pPr>
      <w:r w:rsidRPr="008E1741">
        <w:rPr>
          <w:rFonts w:ascii="ＭＳ ゴシック" w:eastAsia="ＭＳ ゴシック" w:hAnsi="ＭＳ ゴシック" w:hint="eastAsia"/>
          <w:b/>
        </w:rPr>
        <w:t>会員数</w:t>
      </w:r>
      <w:r>
        <w:rPr>
          <w:rFonts w:ascii="ＭＳ ゴシック" w:eastAsia="ＭＳ ゴシック" w:hAnsi="ＭＳ ゴシック" w:hint="eastAsia"/>
          <w:b/>
        </w:rPr>
        <w:t>全体</w:t>
      </w:r>
      <w:r w:rsidRPr="008E1741">
        <w:rPr>
          <w:rFonts w:ascii="ＭＳ ゴシック" w:eastAsia="ＭＳ ゴシック" w:hAnsi="ＭＳ ゴシック" w:hint="eastAsia"/>
          <w:b/>
        </w:rPr>
        <w:t>と積極会員を引き上げる（母数を増やす）</w:t>
      </w:r>
    </w:p>
    <w:p w14:paraId="2709A510" w14:textId="77777777" w:rsidR="00F46CD2" w:rsidRPr="008E1741" w:rsidRDefault="00F46CD2" w:rsidP="00F46CD2">
      <w:pPr>
        <w:pStyle w:val="a3"/>
        <w:numPr>
          <w:ilvl w:val="0"/>
          <w:numId w:val="13"/>
        </w:numPr>
        <w:ind w:leftChars="0"/>
        <w:rPr>
          <w:rFonts w:ascii="ＭＳ ゴシック" w:eastAsia="ＭＳ ゴシック" w:hAnsi="ＭＳ ゴシック"/>
          <w:b/>
        </w:rPr>
      </w:pPr>
      <w:r w:rsidRPr="008E1741">
        <w:rPr>
          <w:rFonts w:ascii="ＭＳ ゴシック" w:eastAsia="ＭＳ ゴシック" w:hAnsi="ＭＳ ゴシック" w:hint="eastAsia"/>
          <w:b/>
        </w:rPr>
        <w:t>若年層の獲得</w:t>
      </w:r>
    </w:p>
    <w:p w14:paraId="380E0CD6" w14:textId="1E31D682" w:rsidR="00F46CD2" w:rsidRPr="008E1741" w:rsidRDefault="0050125B" w:rsidP="00F46CD2">
      <w:pPr>
        <w:pStyle w:val="a3"/>
        <w:ind w:firstLineChars="100" w:firstLine="210"/>
        <w:rPr>
          <w:rFonts w:ascii="ＭＳ ゴシック" w:eastAsia="ＭＳ ゴシック" w:hAnsi="ＭＳ ゴシック"/>
        </w:rPr>
      </w:pPr>
      <w:r>
        <w:rPr>
          <w:rFonts w:ascii="ＭＳ ゴシック" w:eastAsia="ＭＳ ゴシック" w:hAnsi="ＭＳ ゴシック" w:hint="eastAsia"/>
        </w:rPr>
        <w:t>現在の会員には若年層が少ないので、</w:t>
      </w:r>
      <w:r w:rsidR="00F46CD2" w:rsidRPr="008E1741">
        <w:rPr>
          <w:rFonts w:ascii="ＭＳ ゴシック" w:eastAsia="ＭＳ ゴシック" w:hAnsi="ＭＳ ゴシック" w:hint="eastAsia"/>
        </w:rPr>
        <w:t>若年層、特に男性会員の獲得が急務である。若い世代</w:t>
      </w:r>
      <w:r w:rsidR="00F46CD2">
        <w:rPr>
          <w:rFonts w:ascii="ＭＳ ゴシック" w:eastAsia="ＭＳ ゴシック" w:hAnsi="ＭＳ ゴシック" w:hint="eastAsia"/>
        </w:rPr>
        <w:t>の</w:t>
      </w:r>
      <w:r w:rsidR="00F46CD2" w:rsidRPr="008E1741">
        <w:rPr>
          <w:rFonts w:ascii="ＭＳ ゴシック" w:eastAsia="ＭＳ ゴシック" w:hAnsi="ＭＳ ゴシック" w:hint="eastAsia"/>
        </w:rPr>
        <w:t>加入が進まない背景には、将来の</w:t>
      </w:r>
      <w:r>
        <w:rPr>
          <w:rFonts w:ascii="ＭＳ ゴシック" w:eastAsia="ＭＳ ゴシック" w:hAnsi="ＭＳ ゴシック" w:hint="eastAsia"/>
        </w:rPr>
        <w:t>人生設計やワークライフバランスの考えが希薄であり、この年代層に対する</w:t>
      </w:r>
      <w:r w:rsidR="00F46CD2" w:rsidRPr="008E1741">
        <w:rPr>
          <w:rFonts w:ascii="ＭＳ ゴシック" w:eastAsia="ＭＳ ゴシック" w:hAnsi="ＭＳ ゴシック" w:hint="eastAsia"/>
        </w:rPr>
        <w:t>アドバイス</w:t>
      </w:r>
      <w:r w:rsidR="00F46CD2">
        <w:rPr>
          <w:rFonts w:ascii="ＭＳ ゴシック" w:eastAsia="ＭＳ ゴシック" w:hAnsi="ＭＳ ゴシック" w:hint="eastAsia"/>
        </w:rPr>
        <w:t>や研修</w:t>
      </w:r>
      <w:r w:rsidR="00F46CD2" w:rsidRPr="008E1741">
        <w:rPr>
          <w:rFonts w:ascii="ＭＳ ゴシック" w:eastAsia="ＭＳ ゴシック" w:hAnsi="ＭＳ ゴシック" w:hint="eastAsia"/>
        </w:rPr>
        <w:t>も必要と思われる。</w:t>
      </w:r>
    </w:p>
    <w:p w14:paraId="0E0F4629" w14:textId="77777777" w:rsidR="00F46CD2" w:rsidRPr="008E1741" w:rsidRDefault="00F46CD2" w:rsidP="00F46CD2">
      <w:pPr>
        <w:pStyle w:val="a3"/>
        <w:ind w:leftChars="0" w:firstLineChars="100" w:firstLine="210"/>
        <w:rPr>
          <w:rFonts w:ascii="ＭＳ ゴシック" w:eastAsia="ＭＳ ゴシック" w:hAnsi="ＭＳ ゴシック"/>
        </w:rPr>
      </w:pPr>
      <w:r w:rsidRPr="008E1741">
        <w:rPr>
          <w:rFonts w:ascii="ＭＳ ゴシック" w:eastAsia="ＭＳ ゴシック" w:hAnsi="ＭＳ ゴシック" w:hint="eastAsia"/>
        </w:rPr>
        <w:t>また</w:t>
      </w:r>
      <w:r>
        <w:rPr>
          <w:rFonts w:ascii="ＭＳ ゴシック" w:eastAsia="ＭＳ ゴシック" w:hAnsi="ＭＳ ゴシック" w:hint="eastAsia"/>
        </w:rPr>
        <w:t>2</w:t>
      </w:r>
      <w:r w:rsidRPr="008E1741">
        <w:rPr>
          <w:rFonts w:ascii="ＭＳ ゴシック" w:eastAsia="ＭＳ ゴシック" w:hAnsi="ＭＳ ゴシック" w:hint="eastAsia"/>
        </w:rPr>
        <w:t>0代、</w:t>
      </w:r>
      <w:r>
        <w:rPr>
          <w:rFonts w:ascii="ＭＳ ゴシック" w:eastAsia="ＭＳ ゴシック" w:hAnsi="ＭＳ ゴシック"/>
        </w:rPr>
        <w:t>30</w:t>
      </w:r>
      <w:r w:rsidRPr="008E1741">
        <w:rPr>
          <w:rFonts w:ascii="ＭＳ ゴシック" w:eastAsia="ＭＳ ゴシック" w:hAnsi="ＭＳ ゴシック" w:hint="eastAsia"/>
        </w:rPr>
        <w:t>代の若年層をターゲットとした広報活動を行うことが有効である。2020年6月中旬から1か月間実施したFacebook、Instagramにおける広告掲載では、30代～40代で会員申込みの増加が見られ、今後も</w:t>
      </w:r>
      <w:r>
        <w:rPr>
          <w:rFonts w:ascii="ＭＳ ゴシック" w:eastAsia="ＭＳ ゴシック" w:hAnsi="ＭＳ ゴシック" w:hint="eastAsia"/>
        </w:rPr>
        <w:t>S</w:t>
      </w:r>
      <w:r>
        <w:rPr>
          <w:rFonts w:ascii="ＭＳ ゴシック" w:eastAsia="ＭＳ ゴシック" w:hAnsi="ＭＳ ゴシック"/>
        </w:rPr>
        <w:t>NS</w:t>
      </w:r>
      <w:r>
        <w:rPr>
          <w:rFonts w:ascii="ＭＳ ゴシック" w:eastAsia="ＭＳ ゴシック" w:hAnsi="ＭＳ ゴシック" w:hint="eastAsia"/>
        </w:rPr>
        <w:t>向けの広告を</w:t>
      </w:r>
      <w:r w:rsidRPr="008E1741">
        <w:rPr>
          <w:rFonts w:ascii="ＭＳ ゴシック" w:eastAsia="ＭＳ ゴシック" w:hAnsi="ＭＳ ゴシック" w:hint="eastAsia"/>
        </w:rPr>
        <w:t>継続的に実施することで若年層の会員獲得が可能と考えられる。</w:t>
      </w:r>
    </w:p>
    <w:p w14:paraId="7B035341" w14:textId="77777777" w:rsidR="00F46CD2" w:rsidRPr="008E1741" w:rsidRDefault="00F46CD2" w:rsidP="00F46CD2">
      <w:pPr>
        <w:pStyle w:val="a3"/>
        <w:ind w:leftChars="0"/>
        <w:rPr>
          <w:rFonts w:ascii="ＭＳ ゴシック" w:eastAsia="ＭＳ ゴシック" w:hAnsi="ＭＳ ゴシック"/>
          <w:color w:val="FF0000"/>
        </w:rPr>
      </w:pPr>
      <w:r w:rsidRPr="008E1741">
        <w:rPr>
          <w:rFonts w:ascii="ＭＳ ゴシック" w:eastAsia="ＭＳ ゴシック" w:hAnsi="ＭＳ ゴシック"/>
          <w:noProof/>
        </w:rPr>
        <w:drawing>
          <wp:inline distT="0" distB="0" distL="0" distR="0" wp14:anchorId="2F21909F" wp14:editId="35B5FD27">
            <wp:extent cx="4848225" cy="2657475"/>
            <wp:effectExtent l="0" t="0" r="9525" b="9525"/>
            <wp:docPr id="14" name="グラフ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499DE5F0" w14:textId="77777777" w:rsidR="00F46CD2" w:rsidRPr="008E1741" w:rsidRDefault="00F46CD2" w:rsidP="00F46CD2">
      <w:pPr>
        <w:rPr>
          <w:rFonts w:ascii="ＭＳ ゴシック" w:eastAsia="ＭＳ ゴシック" w:hAnsi="ＭＳ ゴシック"/>
        </w:rPr>
      </w:pPr>
    </w:p>
    <w:p w14:paraId="498B15CF" w14:textId="77777777" w:rsidR="00F46CD2" w:rsidRPr="008E1741" w:rsidRDefault="00F46CD2" w:rsidP="00F46CD2">
      <w:pPr>
        <w:pStyle w:val="a3"/>
        <w:numPr>
          <w:ilvl w:val="0"/>
          <w:numId w:val="13"/>
        </w:numPr>
        <w:ind w:leftChars="0"/>
        <w:rPr>
          <w:rFonts w:ascii="ＭＳ ゴシック" w:eastAsia="ＭＳ ゴシック" w:hAnsi="ＭＳ ゴシック"/>
          <w:b/>
        </w:rPr>
      </w:pPr>
      <w:r w:rsidRPr="008E1741">
        <w:rPr>
          <w:rFonts w:ascii="ＭＳ ゴシック" w:eastAsia="ＭＳ ゴシック" w:hAnsi="ＭＳ ゴシック" w:hint="eastAsia"/>
          <w:b/>
        </w:rPr>
        <w:t>各市町における会員獲得</w:t>
      </w:r>
    </w:p>
    <w:p w14:paraId="77D07612" w14:textId="5610A26B" w:rsidR="00F46CD2" w:rsidRPr="008E1741" w:rsidRDefault="00F46CD2" w:rsidP="00F46CD2">
      <w:pPr>
        <w:pStyle w:val="a3"/>
        <w:ind w:leftChars="0" w:firstLineChars="100" w:firstLine="210"/>
        <w:rPr>
          <w:rFonts w:ascii="ＭＳ ゴシック" w:eastAsia="ＭＳ ゴシック" w:hAnsi="ＭＳ ゴシック"/>
        </w:rPr>
      </w:pPr>
      <w:r w:rsidRPr="008E1741">
        <w:rPr>
          <w:rFonts w:ascii="ＭＳ ゴシック" w:eastAsia="ＭＳ ゴシック" w:hAnsi="ＭＳ ゴシック" w:hint="eastAsia"/>
        </w:rPr>
        <w:t>会員数の多い地域ほど成婚数が増加する傾向がある。</w:t>
      </w:r>
      <w:r>
        <w:rPr>
          <w:rFonts w:ascii="ＭＳ ゴシック" w:eastAsia="ＭＳ ゴシック" w:hAnsi="ＭＳ ゴシック" w:hint="eastAsia"/>
        </w:rPr>
        <w:t>成婚率が比較的高く、</w:t>
      </w:r>
      <w:r w:rsidRPr="008E1741">
        <w:rPr>
          <w:rFonts w:ascii="ＭＳ ゴシック" w:eastAsia="ＭＳ ゴシック" w:hAnsi="ＭＳ ゴシック" w:hint="eastAsia"/>
        </w:rPr>
        <w:t>会員数の少ない市町（特に、離島地域、佐世保市を除く県北地域）について、市町毎で登録料助成を行う（例：雲仙市登録料助成）などの会員獲得策が</w:t>
      </w:r>
      <w:r w:rsidR="001127D4">
        <w:rPr>
          <w:rFonts w:ascii="ＭＳ ゴシック" w:eastAsia="ＭＳ ゴシック" w:hAnsi="ＭＳ ゴシック" w:hint="eastAsia"/>
        </w:rPr>
        <w:t>考えられる</w:t>
      </w:r>
      <w:r w:rsidRPr="008E1741">
        <w:rPr>
          <w:rFonts w:ascii="ＭＳ ゴシック" w:eastAsia="ＭＳ ゴシック" w:hAnsi="ＭＳ ゴシック" w:hint="eastAsia"/>
        </w:rPr>
        <w:t>。また、各市町窓口でのお見合いシステムの登録や検索方法などの知識が不足し、システムを最大限活用されていないことも、会員数が少ない要因と考えられる。このため、市町担当者への研修も有効である。</w:t>
      </w:r>
    </w:p>
    <w:p w14:paraId="134E8282" w14:textId="77777777" w:rsidR="00F46CD2" w:rsidRPr="008E1741" w:rsidRDefault="00F46CD2" w:rsidP="00F46CD2">
      <w:pPr>
        <w:pStyle w:val="a3"/>
        <w:ind w:leftChars="0"/>
        <w:rPr>
          <w:rFonts w:ascii="ＭＳ ゴシック" w:eastAsia="ＭＳ ゴシック" w:hAnsi="ＭＳ ゴシック"/>
        </w:rPr>
      </w:pPr>
    </w:p>
    <w:p w14:paraId="45F17358" w14:textId="77777777" w:rsidR="00F46CD2" w:rsidRPr="008E1741" w:rsidRDefault="00F46CD2" w:rsidP="00F46CD2">
      <w:pPr>
        <w:pStyle w:val="a3"/>
        <w:ind w:leftChars="0"/>
        <w:rPr>
          <w:rFonts w:ascii="ＭＳ ゴシック" w:eastAsia="ＭＳ ゴシック" w:hAnsi="ＭＳ ゴシック"/>
        </w:rPr>
      </w:pPr>
    </w:p>
    <w:p w14:paraId="50CFF395" w14:textId="77777777" w:rsidR="00F46CD2" w:rsidRPr="008E1741" w:rsidRDefault="00F46CD2" w:rsidP="00F46CD2">
      <w:pPr>
        <w:pStyle w:val="a3"/>
        <w:numPr>
          <w:ilvl w:val="0"/>
          <w:numId w:val="13"/>
        </w:numPr>
        <w:ind w:leftChars="0"/>
        <w:rPr>
          <w:rFonts w:ascii="ＭＳ ゴシック" w:eastAsia="ＭＳ ゴシック" w:hAnsi="ＭＳ ゴシック"/>
          <w:b/>
        </w:rPr>
      </w:pPr>
      <w:r w:rsidRPr="008E1741">
        <w:rPr>
          <w:rFonts w:ascii="ＭＳ ゴシック" w:eastAsia="ＭＳ ゴシック" w:hAnsi="ＭＳ ゴシック" w:hint="eastAsia"/>
          <w:b/>
        </w:rPr>
        <w:t>企業・行政による働きかけ</w:t>
      </w:r>
    </w:p>
    <w:p w14:paraId="54C08826" w14:textId="2DCDAB5F" w:rsidR="00F46CD2" w:rsidRPr="008E1741" w:rsidRDefault="00F46CD2" w:rsidP="00F46CD2">
      <w:pPr>
        <w:pStyle w:val="a3"/>
        <w:ind w:leftChars="0" w:firstLineChars="100" w:firstLine="210"/>
        <w:rPr>
          <w:rFonts w:ascii="ＭＳ ゴシック" w:eastAsia="ＭＳ ゴシック" w:hAnsi="ＭＳ ゴシック"/>
        </w:rPr>
      </w:pPr>
      <w:r w:rsidRPr="008E1741">
        <w:rPr>
          <w:rFonts w:ascii="ＭＳ ゴシック" w:eastAsia="ＭＳ ゴシック" w:hAnsi="ＭＳ ゴシック" w:hint="eastAsia"/>
        </w:rPr>
        <w:t>社会全体で結婚への気運醸成が求められており、企業・団体等への働きかけ、特に関係団体（商工会議所・商工会連合会等）での強力な旗振りが必要と思われる。会社員、公務員は成婚数</w:t>
      </w:r>
      <w:r>
        <w:rPr>
          <w:rFonts w:ascii="ＭＳ ゴシック" w:eastAsia="ＭＳ ゴシック" w:hAnsi="ＭＳ ゴシック" w:hint="eastAsia"/>
        </w:rPr>
        <w:t>が</w:t>
      </w:r>
      <w:r w:rsidR="00B94386">
        <w:rPr>
          <w:rFonts w:ascii="ＭＳ ゴシック" w:eastAsia="ＭＳ ゴシック" w:hAnsi="ＭＳ ゴシック" w:hint="eastAsia"/>
        </w:rPr>
        <w:t>多い傾向があり、企業は従業員に、行政は職員に向けて</w:t>
      </w:r>
      <w:r w:rsidR="007D1CF6">
        <w:rPr>
          <w:rFonts w:ascii="ＭＳ ゴシック" w:eastAsia="ＭＳ ゴシック" w:hAnsi="ＭＳ ゴシック" w:hint="eastAsia"/>
        </w:rPr>
        <w:t>、お見合い</w:t>
      </w:r>
      <w:r w:rsidR="00B94386">
        <w:rPr>
          <w:rFonts w:ascii="ＭＳ ゴシック" w:eastAsia="ＭＳ ゴシック" w:hAnsi="ＭＳ ゴシック" w:hint="eastAsia"/>
        </w:rPr>
        <w:t>システムへの加入</w:t>
      </w:r>
      <w:r w:rsidRPr="008E1741">
        <w:rPr>
          <w:rFonts w:ascii="ＭＳ ゴシック" w:eastAsia="ＭＳ ゴシック" w:hAnsi="ＭＳ ゴシック" w:hint="eastAsia"/>
        </w:rPr>
        <w:t>を働きかけていただくことが有効と考えられる。特に公務員については、</w:t>
      </w:r>
      <w:r w:rsidR="00B94386">
        <w:rPr>
          <w:rFonts w:ascii="ＭＳ ゴシック" w:eastAsia="ＭＳ ゴシック" w:hAnsi="ＭＳ ゴシック" w:hint="eastAsia"/>
        </w:rPr>
        <w:t>比較的</w:t>
      </w:r>
      <w:r>
        <w:rPr>
          <w:rFonts w:ascii="ＭＳ ゴシック" w:eastAsia="ＭＳ ゴシック" w:hAnsi="ＭＳ ゴシック" w:hint="eastAsia"/>
        </w:rPr>
        <w:t>成婚率が</w:t>
      </w:r>
      <w:r w:rsidRPr="008E1741">
        <w:rPr>
          <w:rFonts w:ascii="ＭＳ ゴシック" w:eastAsia="ＭＳ ゴシック" w:hAnsi="ＭＳ ゴシック" w:hint="eastAsia"/>
        </w:rPr>
        <w:t>高く、各自治体職員へのお見合いシステム利用促進は</w:t>
      </w:r>
      <w:r>
        <w:rPr>
          <w:rFonts w:ascii="ＭＳ ゴシック" w:eastAsia="ＭＳ ゴシック" w:hAnsi="ＭＳ ゴシック" w:hint="eastAsia"/>
        </w:rPr>
        <w:t>、成果を上げるうえで</w:t>
      </w:r>
      <w:r w:rsidRPr="008E1741">
        <w:rPr>
          <w:rFonts w:ascii="ＭＳ ゴシック" w:eastAsia="ＭＳ ゴシック" w:hAnsi="ＭＳ ゴシック" w:hint="eastAsia"/>
        </w:rPr>
        <w:t>効果的である。</w:t>
      </w:r>
    </w:p>
    <w:p w14:paraId="7933FEA8" w14:textId="77777777" w:rsidR="00F46CD2" w:rsidRPr="008E1741" w:rsidRDefault="00F46CD2" w:rsidP="00F46CD2">
      <w:pPr>
        <w:rPr>
          <w:rFonts w:ascii="ＭＳ ゴシック" w:eastAsia="ＭＳ ゴシック" w:hAnsi="ＭＳ ゴシック"/>
        </w:rPr>
      </w:pPr>
    </w:p>
    <w:p w14:paraId="5ABD5F9A" w14:textId="0C05DCB5" w:rsidR="00F46CD2" w:rsidRPr="008E1741" w:rsidRDefault="00F46CD2" w:rsidP="00F46CD2">
      <w:pPr>
        <w:pStyle w:val="a3"/>
        <w:numPr>
          <w:ilvl w:val="0"/>
          <w:numId w:val="9"/>
        </w:numPr>
        <w:ind w:leftChars="0"/>
        <w:rPr>
          <w:rFonts w:ascii="ＭＳ ゴシック" w:eastAsia="ＭＳ ゴシック" w:hAnsi="ＭＳ ゴシック"/>
          <w:b/>
        </w:rPr>
      </w:pPr>
      <w:r w:rsidRPr="008E1741">
        <w:rPr>
          <w:rFonts w:ascii="ＭＳ ゴシック" w:eastAsia="ＭＳ ゴシック" w:hAnsi="ＭＳ ゴシック" w:hint="eastAsia"/>
          <w:b/>
        </w:rPr>
        <w:t>成婚のためのノウハウを身につける支援を行う</w:t>
      </w:r>
    </w:p>
    <w:p w14:paraId="2E09786E" w14:textId="77777777" w:rsidR="00F46CD2" w:rsidRPr="008E1741" w:rsidRDefault="00F46CD2" w:rsidP="00F46CD2">
      <w:pPr>
        <w:pStyle w:val="a3"/>
        <w:numPr>
          <w:ilvl w:val="0"/>
          <w:numId w:val="14"/>
        </w:numPr>
        <w:ind w:leftChars="0"/>
        <w:rPr>
          <w:rFonts w:ascii="ＭＳ ゴシック" w:eastAsia="ＭＳ ゴシック" w:hAnsi="ＭＳ ゴシック"/>
          <w:b/>
        </w:rPr>
      </w:pPr>
      <w:r>
        <w:rPr>
          <w:rFonts w:ascii="ＭＳ ゴシック" w:eastAsia="ＭＳ ゴシック" w:hAnsi="ＭＳ ゴシック" w:hint="eastAsia"/>
          <w:b/>
        </w:rPr>
        <w:t>プロフィール入力の充実</w:t>
      </w:r>
    </w:p>
    <w:p w14:paraId="3C5DD380" w14:textId="4AAB9670" w:rsidR="00F46CD2" w:rsidRPr="008E1741" w:rsidRDefault="007D1CF6" w:rsidP="00F46CD2">
      <w:pPr>
        <w:ind w:left="840" w:firstLineChars="100" w:firstLine="210"/>
        <w:rPr>
          <w:rFonts w:ascii="ＭＳ ゴシック" w:eastAsia="ＭＳ ゴシック" w:hAnsi="ＭＳ ゴシック"/>
          <w:color w:val="FF0000"/>
        </w:rPr>
      </w:pPr>
      <w:r>
        <w:rPr>
          <w:rFonts w:ascii="ＭＳ ゴシック" w:eastAsia="ＭＳ ゴシック" w:hAnsi="ＭＳ ゴシック" w:hint="eastAsia"/>
        </w:rPr>
        <w:t>お見合い</w:t>
      </w:r>
      <w:r w:rsidR="00F46CD2" w:rsidRPr="008E1741">
        <w:rPr>
          <w:rFonts w:ascii="ＭＳ ゴシック" w:eastAsia="ＭＳ ゴシック" w:hAnsi="ＭＳ ゴシック" w:hint="eastAsia"/>
        </w:rPr>
        <w:t>システムに登録されている会員情報からお相手を探</w:t>
      </w:r>
      <w:r w:rsidR="0061234D">
        <w:rPr>
          <w:rFonts w:ascii="ＭＳ ゴシック" w:eastAsia="ＭＳ ゴシック" w:hAnsi="ＭＳ ゴシック" w:hint="eastAsia"/>
        </w:rPr>
        <w:t>すためプロフィールは重要であり、</w:t>
      </w:r>
      <w:r w:rsidR="00F46CD2" w:rsidRPr="008E1741">
        <w:rPr>
          <w:rFonts w:ascii="ＭＳ ゴシック" w:eastAsia="ＭＳ ゴシック" w:hAnsi="ＭＳ ゴシック" w:hint="eastAsia"/>
        </w:rPr>
        <w:t>特に「タバコ」「婚歴」「年収」はお相手に求める“こだわる項目”に選ぶ会員が多く、入力して頂くよう会員に求める必要がある。婚活サポートセンターを含め、各市町でのプロフィール入力マニュアルを作成し、テンプレートで幾つかの参考文を会員に示すことも有効と考える。</w:t>
      </w:r>
    </w:p>
    <w:p w14:paraId="7687B089" w14:textId="77777777" w:rsidR="00F46CD2" w:rsidRPr="008E1741" w:rsidRDefault="00F46CD2" w:rsidP="00F46CD2">
      <w:pPr>
        <w:rPr>
          <w:rFonts w:ascii="ＭＳ ゴシック" w:eastAsia="ＭＳ ゴシック" w:hAnsi="ＭＳ ゴシック"/>
        </w:rPr>
      </w:pPr>
    </w:p>
    <w:p w14:paraId="4E8C6C35" w14:textId="77777777" w:rsidR="00F46CD2" w:rsidRPr="008E1741" w:rsidRDefault="00F46CD2" w:rsidP="00F46CD2">
      <w:pPr>
        <w:pStyle w:val="a3"/>
        <w:numPr>
          <w:ilvl w:val="0"/>
          <w:numId w:val="14"/>
        </w:numPr>
        <w:ind w:leftChars="0"/>
        <w:rPr>
          <w:rFonts w:ascii="ＭＳ ゴシック" w:eastAsia="ＭＳ ゴシック" w:hAnsi="ＭＳ ゴシック"/>
          <w:b/>
        </w:rPr>
      </w:pPr>
      <w:r w:rsidRPr="008E1741">
        <w:rPr>
          <w:rFonts w:ascii="ＭＳ ゴシック" w:eastAsia="ＭＳ ゴシック" w:hAnsi="ＭＳ ゴシック" w:hint="eastAsia"/>
          <w:b/>
        </w:rPr>
        <w:t>印象アップのための個別分析と、会員への指導スキルアップ</w:t>
      </w:r>
    </w:p>
    <w:p w14:paraId="7C201194" w14:textId="7363BEEC" w:rsidR="00F46CD2" w:rsidRPr="008E1741" w:rsidRDefault="00F46CD2" w:rsidP="00F46CD2">
      <w:pPr>
        <w:ind w:left="840" w:firstLineChars="100" w:firstLine="210"/>
        <w:rPr>
          <w:rFonts w:ascii="ＭＳ ゴシック" w:eastAsia="ＭＳ ゴシック" w:hAnsi="ＭＳ ゴシック"/>
        </w:rPr>
      </w:pPr>
      <w:r w:rsidRPr="008E1741">
        <w:rPr>
          <w:rFonts w:ascii="ＭＳ ゴシック" w:eastAsia="ＭＳ ゴシック" w:hAnsi="ＭＳ ゴシック" w:hint="eastAsia"/>
        </w:rPr>
        <w:t>申し込まれた回数が最も多い会員は、女性が21</w:t>
      </w:r>
      <w:r w:rsidRPr="008E1741">
        <w:rPr>
          <w:rFonts w:ascii="ＭＳ ゴシック" w:eastAsia="ＭＳ ゴシック" w:hAnsi="ＭＳ ゴシック"/>
        </w:rPr>
        <w:t>1</w:t>
      </w:r>
      <w:r w:rsidRPr="008E1741">
        <w:rPr>
          <w:rFonts w:ascii="ＭＳ ゴシック" w:eastAsia="ＭＳ ゴシック" w:hAnsi="ＭＳ ゴシック" w:hint="eastAsia"/>
        </w:rPr>
        <w:t>回の会員、次いで171回、男性は55回の会員、次いで50回である。お引合せからカップル成立に、カップル成立から成婚に至る要因を分析し、</w:t>
      </w:r>
      <w:r w:rsidR="005277D3">
        <w:rPr>
          <w:rFonts w:ascii="ＭＳ ゴシック" w:eastAsia="ＭＳ ゴシック" w:hAnsi="ＭＳ ゴシック" w:hint="eastAsia"/>
        </w:rPr>
        <w:t>研修などによって</w:t>
      </w:r>
      <w:r w:rsidRPr="008E1741">
        <w:rPr>
          <w:rFonts w:ascii="ＭＳ ゴシック" w:eastAsia="ＭＳ ゴシック" w:hAnsi="ＭＳ ゴシック" w:hint="eastAsia"/>
        </w:rPr>
        <w:t>会員へ磨き上げを指導するためのスキルアップを図る必要があると考えられる。</w:t>
      </w:r>
    </w:p>
    <w:p w14:paraId="754F6348" w14:textId="77777777" w:rsidR="00F46CD2" w:rsidRPr="008E1741" w:rsidRDefault="00F46CD2" w:rsidP="00F46CD2">
      <w:pPr>
        <w:ind w:left="840"/>
        <w:rPr>
          <w:rFonts w:ascii="ＭＳ ゴシック" w:eastAsia="ＭＳ ゴシック" w:hAnsi="ＭＳ ゴシック"/>
        </w:rPr>
      </w:pPr>
      <w:r>
        <w:rPr>
          <w:rFonts w:ascii="ＭＳ ゴシック" w:eastAsia="ＭＳ ゴシック" w:hAnsi="ＭＳ ゴシック" w:hint="eastAsia"/>
        </w:rPr>
        <w:t>（ア）</w:t>
      </w:r>
      <w:r w:rsidRPr="008E1741">
        <w:rPr>
          <w:rFonts w:ascii="ＭＳ ゴシック" w:eastAsia="ＭＳ ゴシック" w:hAnsi="ＭＳ ゴシック" w:hint="eastAsia"/>
        </w:rPr>
        <w:t>お引合せからカップル成立までの研修例</w:t>
      </w:r>
    </w:p>
    <w:p w14:paraId="01A0BF90" w14:textId="77777777" w:rsidR="00F46CD2" w:rsidRPr="008E1741" w:rsidRDefault="00F46CD2" w:rsidP="00F46CD2">
      <w:pPr>
        <w:pStyle w:val="a3"/>
        <w:numPr>
          <w:ilvl w:val="0"/>
          <w:numId w:val="11"/>
        </w:numPr>
        <w:ind w:leftChars="0"/>
        <w:rPr>
          <w:rFonts w:ascii="ＭＳ ゴシック" w:eastAsia="ＭＳ ゴシック" w:hAnsi="ＭＳ ゴシック"/>
        </w:rPr>
      </w:pPr>
      <w:r w:rsidRPr="008E1741">
        <w:rPr>
          <w:rFonts w:ascii="ＭＳ ゴシック" w:eastAsia="ＭＳ ゴシック" w:hAnsi="ＭＳ ゴシック" w:hint="eastAsia"/>
        </w:rPr>
        <w:t>登録者へのスキルアップ研修（プロフィールの書き方・身だしなみ）</w:t>
      </w:r>
    </w:p>
    <w:p w14:paraId="0EE1BB47" w14:textId="77777777" w:rsidR="00F46CD2" w:rsidRPr="008E1741" w:rsidRDefault="00F46CD2" w:rsidP="00F46CD2">
      <w:pPr>
        <w:pStyle w:val="a3"/>
        <w:numPr>
          <w:ilvl w:val="0"/>
          <w:numId w:val="11"/>
        </w:numPr>
        <w:ind w:leftChars="0"/>
        <w:rPr>
          <w:rFonts w:ascii="ＭＳ ゴシック" w:eastAsia="ＭＳ ゴシック" w:hAnsi="ＭＳ ゴシック"/>
        </w:rPr>
      </w:pPr>
      <w:r w:rsidRPr="008E1741">
        <w:rPr>
          <w:rFonts w:ascii="ＭＳ ゴシック" w:eastAsia="ＭＳ ゴシック" w:hAnsi="ＭＳ ゴシック" w:hint="eastAsia"/>
        </w:rPr>
        <w:t>お引き合わせ時の会話スキルアップ</w:t>
      </w:r>
    </w:p>
    <w:p w14:paraId="04DA3C9C" w14:textId="77777777" w:rsidR="00F46CD2" w:rsidRPr="008E1741" w:rsidRDefault="00F46CD2" w:rsidP="00F46CD2">
      <w:pPr>
        <w:ind w:left="840"/>
        <w:rPr>
          <w:rFonts w:ascii="ＭＳ ゴシック" w:eastAsia="ＭＳ ゴシック" w:hAnsi="ＭＳ ゴシック"/>
          <w:color w:val="FF0000"/>
        </w:rPr>
      </w:pPr>
    </w:p>
    <w:p w14:paraId="4353D2EC" w14:textId="77777777" w:rsidR="00F46CD2" w:rsidRPr="008E1741" w:rsidRDefault="00F46CD2" w:rsidP="00F46CD2">
      <w:pPr>
        <w:ind w:left="840"/>
        <w:rPr>
          <w:rFonts w:ascii="ＭＳ ゴシック" w:eastAsia="ＭＳ ゴシック" w:hAnsi="ＭＳ ゴシック"/>
        </w:rPr>
      </w:pPr>
      <w:r>
        <w:rPr>
          <w:rFonts w:ascii="ＭＳ ゴシック" w:eastAsia="ＭＳ ゴシック" w:hAnsi="ＭＳ ゴシック" w:hint="eastAsia"/>
        </w:rPr>
        <w:t>（イ）</w:t>
      </w:r>
      <w:r w:rsidRPr="008E1741">
        <w:rPr>
          <w:rFonts w:ascii="ＭＳ ゴシック" w:eastAsia="ＭＳ ゴシック" w:hAnsi="ＭＳ ゴシック" w:hint="eastAsia"/>
        </w:rPr>
        <w:t>カップル成立から成婚までの研修例</w:t>
      </w:r>
    </w:p>
    <w:p w14:paraId="7DAAE378" w14:textId="77777777" w:rsidR="00F46CD2" w:rsidRDefault="00F46CD2" w:rsidP="00F46CD2">
      <w:pPr>
        <w:pStyle w:val="a3"/>
        <w:numPr>
          <w:ilvl w:val="0"/>
          <w:numId w:val="12"/>
        </w:numPr>
        <w:ind w:leftChars="0"/>
        <w:rPr>
          <w:rFonts w:ascii="ＭＳ ゴシック" w:eastAsia="ＭＳ ゴシック" w:hAnsi="ＭＳ ゴシック"/>
        </w:rPr>
      </w:pPr>
      <w:r w:rsidRPr="008E1741">
        <w:rPr>
          <w:rFonts w:ascii="ＭＳ ゴシック" w:eastAsia="ＭＳ ゴシック" w:hAnsi="ＭＳ ゴシック" w:hint="eastAsia"/>
        </w:rPr>
        <w:t>LINE・メールでのコミュニケーションのスキルアップ</w:t>
      </w:r>
    </w:p>
    <w:p w14:paraId="63B4178F" w14:textId="34A88AC9" w:rsidR="00346748" w:rsidRDefault="00F46CD2" w:rsidP="00AF39DB">
      <w:pPr>
        <w:pStyle w:val="a3"/>
        <w:widowControl/>
        <w:numPr>
          <w:ilvl w:val="0"/>
          <w:numId w:val="12"/>
        </w:numPr>
        <w:ind w:leftChars="0"/>
        <w:jc w:val="left"/>
        <w:rPr>
          <w:rFonts w:ascii="ＭＳ ゴシック" w:eastAsia="ＭＳ ゴシック" w:hAnsi="ＭＳ ゴシック"/>
        </w:rPr>
      </w:pPr>
      <w:r w:rsidRPr="00AF39DB">
        <w:rPr>
          <w:rFonts w:ascii="ＭＳ ゴシック" w:eastAsia="ＭＳ ゴシック" w:hAnsi="ＭＳ ゴシック" w:hint="eastAsia"/>
        </w:rPr>
        <w:t>結婚</w:t>
      </w:r>
      <w:r w:rsidR="00AF39DB">
        <w:rPr>
          <w:rFonts w:ascii="ＭＳ ゴシック" w:eastAsia="ＭＳ ゴシック" w:hAnsi="ＭＳ ゴシック" w:hint="eastAsia"/>
        </w:rPr>
        <w:t>を</w:t>
      </w:r>
      <w:r w:rsidRPr="00AF39DB">
        <w:rPr>
          <w:rFonts w:ascii="ＭＳ ゴシック" w:eastAsia="ＭＳ ゴシック" w:hAnsi="ＭＳ ゴシック" w:hint="eastAsia"/>
        </w:rPr>
        <w:t>決断</w:t>
      </w:r>
      <w:r w:rsidR="00AF39DB">
        <w:rPr>
          <w:rFonts w:ascii="ＭＳ ゴシック" w:eastAsia="ＭＳ ゴシック" w:hAnsi="ＭＳ ゴシック" w:hint="eastAsia"/>
        </w:rPr>
        <w:t>する</w:t>
      </w:r>
      <w:r w:rsidRPr="00AF39DB">
        <w:rPr>
          <w:rFonts w:ascii="ＭＳ ゴシック" w:eastAsia="ＭＳ ゴシック" w:hAnsi="ＭＳ ゴシック" w:hint="eastAsia"/>
        </w:rPr>
        <w:t>までの手順</w:t>
      </w:r>
    </w:p>
    <w:p w14:paraId="316C2504" w14:textId="77777777" w:rsidR="007D1CF6" w:rsidRDefault="007D1CF6" w:rsidP="007D1CF6">
      <w:pPr>
        <w:widowControl/>
        <w:jc w:val="left"/>
        <w:rPr>
          <w:rFonts w:ascii="ＭＳ ゴシック" w:eastAsia="ＭＳ ゴシック" w:hAnsi="ＭＳ ゴシック"/>
        </w:rPr>
      </w:pPr>
    </w:p>
    <w:p w14:paraId="33CB2412" w14:textId="2AE4E505" w:rsidR="007D1CF6" w:rsidRPr="00986820" w:rsidRDefault="007D1CF6" w:rsidP="007D1CF6">
      <w:pPr>
        <w:widowControl/>
        <w:jc w:val="left"/>
        <w:rPr>
          <w:rFonts w:ascii="ＭＳ ゴシック" w:eastAsia="ＭＳ ゴシック" w:hAnsi="ＭＳ ゴシック"/>
          <w:b/>
        </w:rPr>
      </w:pPr>
      <w:r w:rsidRPr="00986820">
        <w:rPr>
          <w:rFonts w:ascii="ＭＳ ゴシック" w:eastAsia="ＭＳ ゴシック" w:hAnsi="ＭＳ ゴシック" w:hint="eastAsia"/>
          <w:b/>
        </w:rPr>
        <w:t>おわりに</w:t>
      </w:r>
    </w:p>
    <w:p w14:paraId="2A32B873" w14:textId="3D596F59" w:rsidR="007D1CF6" w:rsidRPr="007D1CF6" w:rsidRDefault="007D1CF6" w:rsidP="00986820">
      <w:pPr>
        <w:widowControl/>
        <w:ind w:firstLineChars="100" w:firstLine="210"/>
        <w:jc w:val="left"/>
        <w:rPr>
          <w:rFonts w:ascii="ＭＳ ゴシック" w:eastAsia="ＭＳ ゴシック" w:hAnsi="ＭＳ ゴシック"/>
        </w:rPr>
      </w:pPr>
      <w:r>
        <w:rPr>
          <w:rFonts w:ascii="ＭＳ ゴシック" w:eastAsia="ＭＳ ゴシック" w:hAnsi="ＭＳ ゴシック" w:hint="eastAsia"/>
        </w:rPr>
        <w:t>2020年春頃からの日本におけるコロナウイルス感染拡大のため、イベントなどを通じて対面で行われていた「めぐり</w:t>
      </w:r>
      <w:r w:rsidR="001127D4">
        <w:rPr>
          <w:rFonts w:ascii="ＭＳ ゴシック" w:eastAsia="ＭＳ ゴシック" w:hAnsi="ＭＳ ゴシック" w:hint="eastAsia"/>
        </w:rPr>
        <w:t>あい</w:t>
      </w:r>
      <w:r>
        <w:rPr>
          <w:rFonts w:ascii="ＭＳ ゴシック" w:eastAsia="ＭＳ ゴシック" w:hAnsi="ＭＳ ゴシック" w:hint="eastAsia"/>
        </w:rPr>
        <w:t>事業」は件数・参加人数ともに大幅に減少した。一方、パソコンやスマホから検索できる「お見合いシステム」は、会員数・利用者数ともに順調に増えている。</w:t>
      </w:r>
      <w:r w:rsidR="008D4304">
        <w:rPr>
          <w:rFonts w:ascii="ＭＳ ゴシック" w:eastAsia="ＭＳ ゴシック" w:hAnsi="ＭＳ ゴシック" w:hint="eastAsia"/>
        </w:rPr>
        <w:t>「ウイズ・コロナ」や「コロナ後」の社会になっても、ネットとリアルな手段が併用される「ハイブリッド」な場の提供が求められることが予想される。</w:t>
      </w:r>
      <w:r w:rsidR="00986820">
        <w:rPr>
          <w:rFonts w:ascii="ＭＳ ゴシック" w:eastAsia="ＭＳ ゴシック" w:hAnsi="ＭＳ ゴシック" w:hint="eastAsia"/>
        </w:rPr>
        <w:t>今後も、お見合いシステムの会員数と利用者数を増やしながら、成婚に向けた各種研修やサポートを充実していくことが必要である。</w:t>
      </w:r>
    </w:p>
    <w:sectPr w:rsidR="007D1CF6" w:rsidRPr="007D1CF6" w:rsidSect="004C3C47">
      <w:footerReference w:type="default" r:id="rId30"/>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1FA2BC" w14:textId="77777777" w:rsidR="007D3675" w:rsidRDefault="007D3675" w:rsidP="00DA5E02">
      <w:r>
        <w:separator/>
      </w:r>
    </w:p>
  </w:endnote>
  <w:endnote w:type="continuationSeparator" w:id="0">
    <w:p w14:paraId="20B13250" w14:textId="77777777" w:rsidR="007D3675" w:rsidRDefault="007D3675" w:rsidP="00DA5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C75D8" w14:textId="77777777" w:rsidR="004C3C47" w:rsidRDefault="004C3C47" w:rsidP="004C3C47">
    <w:pPr>
      <w:pStyle w:val="a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6867624"/>
      <w:docPartObj>
        <w:docPartGallery w:val="Page Numbers (Bottom of Page)"/>
        <w:docPartUnique/>
      </w:docPartObj>
    </w:sdtPr>
    <w:sdtEndPr/>
    <w:sdtContent>
      <w:p w14:paraId="797A6741" w14:textId="77777777" w:rsidR="004C3C47" w:rsidRDefault="004C3C47" w:rsidP="004C3C47">
        <w:pPr>
          <w:pStyle w:val="a7"/>
          <w:jc w:val="center"/>
        </w:pPr>
        <w:r>
          <w:fldChar w:fldCharType="begin"/>
        </w:r>
        <w:r>
          <w:instrText>PAGE   \* MERGEFORMAT</w:instrText>
        </w:r>
        <w:r>
          <w:fldChar w:fldCharType="separate"/>
        </w:r>
        <w:r w:rsidR="001127D4" w:rsidRPr="001127D4">
          <w:rPr>
            <w:noProof/>
            <w:lang w:val="ja-JP"/>
          </w:rPr>
          <w:t>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6DBDAD" w14:textId="77777777" w:rsidR="007D3675" w:rsidRDefault="007D3675" w:rsidP="00DA5E02">
      <w:r>
        <w:separator/>
      </w:r>
    </w:p>
  </w:footnote>
  <w:footnote w:type="continuationSeparator" w:id="0">
    <w:p w14:paraId="0AEC0945" w14:textId="77777777" w:rsidR="007D3675" w:rsidRDefault="007D3675" w:rsidP="00DA5E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97166"/>
    <w:multiLevelType w:val="hybridMultilevel"/>
    <w:tmpl w:val="5B58A06E"/>
    <w:lvl w:ilvl="0" w:tplc="1606409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4678D4"/>
    <w:multiLevelType w:val="hybridMultilevel"/>
    <w:tmpl w:val="D62A9C2A"/>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301A1724"/>
    <w:multiLevelType w:val="hybridMultilevel"/>
    <w:tmpl w:val="071C11C2"/>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770E44"/>
    <w:multiLevelType w:val="hybridMultilevel"/>
    <w:tmpl w:val="09706CB2"/>
    <w:lvl w:ilvl="0" w:tplc="1606409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1E28ED"/>
    <w:multiLevelType w:val="hybridMultilevel"/>
    <w:tmpl w:val="09706CB2"/>
    <w:lvl w:ilvl="0" w:tplc="1606409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FD225E"/>
    <w:multiLevelType w:val="hybridMultilevel"/>
    <w:tmpl w:val="4B00A3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6AE3F4C"/>
    <w:multiLevelType w:val="hybridMultilevel"/>
    <w:tmpl w:val="CC7663C8"/>
    <w:lvl w:ilvl="0" w:tplc="53CC40CA">
      <w:start w:val="1"/>
      <w:numFmt w:val="decimal"/>
      <w:lvlText w:val="(%1)"/>
      <w:lvlJc w:val="left"/>
      <w:pPr>
        <w:ind w:left="420" w:hanging="420"/>
      </w:pPr>
      <w:rPr>
        <w:rFonts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C129B5"/>
    <w:multiLevelType w:val="hybridMultilevel"/>
    <w:tmpl w:val="84149956"/>
    <w:lvl w:ilvl="0" w:tplc="EB2EC782">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49337121"/>
    <w:multiLevelType w:val="hybridMultilevel"/>
    <w:tmpl w:val="9CA01868"/>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9383958"/>
    <w:multiLevelType w:val="hybridMultilevel"/>
    <w:tmpl w:val="2A44F89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4BFF3A05"/>
    <w:multiLevelType w:val="hybridMultilevel"/>
    <w:tmpl w:val="6590D364"/>
    <w:lvl w:ilvl="0" w:tplc="1606409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8905BA4"/>
    <w:multiLevelType w:val="hybridMultilevel"/>
    <w:tmpl w:val="F6E68556"/>
    <w:lvl w:ilvl="0" w:tplc="EB2EC782">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15:restartNumberingAfterBreak="0">
    <w:nsid w:val="5A194420"/>
    <w:multiLevelType w:val="hybridMultilevel"/>
    <w:tmpl w:val="9DD8DE6A"/>
    <w:lvl w:ilvl="0" w:tplc="38B86284">
      <w:start w:val="1"/>
      <w:numFmt w:val="decimal"/>
      <w:lvlText w:val="(%1)"/>
      <w:lvlJc w:val="left"/>
      <w:pPr>
        <w:ind w:left="420" w:hanging="420"/>
      </w:pPr>
      <w:rPr>
        <w:rFonts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F41683E"/>
    <w:multiLevelType w:val="hybridMultilevel"/>
    <w:tmpl w:val="49D876C4"/>
    <w:lvl w:ilvl="0" w:tplc="1606409E">
      <w:start w:val="1"/>
      <w:numFmt w:val="decimal"/>
      <w:lvlText w:val="(%1)"/>
      <w:lvlJc w:val="left"/>
      <w:pPr>
        <w:ind w:left="420" w:hanging="420"/>
      </w:pPr>
      <w:rPr>
        <w:rFonts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63B748C"/>
    <w:multiLevelType w:val="hybridMultilevel"/>
    <w:tmpl w:val="690EDF4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79550C26"/>
    <w:multiLevelType w:val="hybridMultilevel"/>
    <w:tmpl w:val="57C227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3"/>
  </w:num>
  <w:num w:numId="3">
    <w:abstractNumId w:val="12"/>
  </w:num>
  <w:num w:numId="4">
    <w:abstractNumId w:val="5"/>
  </w:num>
  <w:num w:numId="5">
    <w:abstractNumId w:val="6"/>
  </w:num>
  <w:num w:numId="6">
    <w:abstractNumId w:val="13"/>
  </w:num>
  <w:num w:numId="7">
    <w:abstractNumId w:val="10"/>
  </w:num>
  <w:num w:numId="8">
    <w:abstractNumId w:val="4"/>
  </w:num>
  <w:num w:numId="9">
    <w:abstractNumId w:val="0"/>
  </w:num>
  <w:num w:numId="10">
    <w:abstractNumId w:val="1"/>
  </w:num>
  <w:num w:numId="11">
    <w:abstractNumId w:val="7"/>
  </w:num>
  <w:num w:numId="12">
    <w:abstractNumId w:val="11"/>
  </w:num>
  <w:num w:numId="13">
    <w:abstractNumId w:val="14"/>
  </w:num>
  <w:num w:numId="14">
    <w:abstractNumId w:val="9"/>
  </w:num>
  <w:num w:numId="15">
    <w:abstractNumId w:val="8"/>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479"/>
    <w:rsid w:val="00011436"/>
    <w:rsid w:val="000146ED"/>
    <w:rsid w:val="00053479"/>
    <w:rsid w:val="00074271"/>
    <w:rsid w:val="00086BEE"/>
    <w:rsid w:val="00097938"/>
    <w:rsid w:val="000A40B3"/>
    <w:rsid w:val="000B28C6"/>
    <w:rsid w:val="000B2DE3"/>
    <w:rsid w:val="000D059C"/>
    <w:rsid w:val="000D4FFA"/>
    <w:rsid w:val="000E4953"/>
    <w:rsid w:val="000E510C"/>
    <w:rsid w:val="0010649B"/>
    <w:rsid w:val="001127D4"/>
    <w:rsid w:val="00113CCD"/>
    <w:rsid w:val="00164391"/>
    <w:rsid w:val="001B21E9"/>
    <w:rsid w:val="001B55AA"/>
    <w:rsid w:val="001C1AFE"/>
    <w:rsid w:val="001E03E4"/>
    <w:rsid w:val="00203861"/>
    <w:rsid w:val="00217049"/>
    <w:rsid w:val="00271ABF"/>
    <w:rsid w:val="00271B8D"/>
    <w:rsid w:val="0027408B"/>
    <w:rsid w:val="00286CA5"/>
    <w:rsid w:val="00294B29"/>
    <w:rsid w:val="002B54A4"/>
    <w:rsid w:val="002C4249"/>
    <w:rsid w:val="002F0E28"/>
    <w:rsid w:val="002F20B8"/>
    <w:rsid w:val="003105B7"/>
    <w:rsid w:val="00346748"/>
    <w:rsid w:val="00384D8E"/>
    <w:rsid w:val="00391B01"/>
    <w:rsid w:val="00394667"/>
    <w:rsid w:val="003C0B11"/>
    <w:rsid w:val="003C12AF"/>
    <w:rsid w:val="003E6972"/>
    <w:rsid w:val="003F6C5F"/>
    <w:rsid w:val="0041685F"/>
    <w:rsid w:val="0043387D"/>
    <w:rsid w:val="00487A73"/>
    <w:rsid w:val="004C374C"/>
    <w:rsid w:val="004C3C47"/>
    <w:rsid w:val="004E3058"/>
    <w:rsid w:val="004E30DB"/>
    <w:rsid w:val="0050125B"/>
    <w:rsid w:val="005277D3"/>
    <w:rsid w:val="00574C7E"/>
    <w:rsid w:val="00586D7E"/>
    <w:rsid w:val="005B0AAD"/>
    <w:rsid w:val="0061234D"/>
    <w:rsid w:val="0062671B"/>
    <w:rsid w:val="00642F14"/>
    <w:rsid w:val="00643E9E"/>
    <w:rsid w:val="00651080"/>
    <w:rsid w:val="00692E32"/>
    <w:rsid w:val="006A1CE9"/>
    <w:rsid w:val="006A75E1"/>
    <w:rsid w:val="006E6D65"/>
    <w:rsid w:val="00702FEE"/>
    <w:rsid w:val="00751F4E"/>
    <w:rsid w:val="007538C3"/>
    <w:rsid w:val="00782F62"/>
    <w:rsid w:val="007A3A5F"/>
    <w:rsid w:val="007A6110"/>
    <w:rsid w:val="007D1CF6"/>
    <w:rsid w:val="007D3675"/>
    <w:rsid w:val="007D6238"/>
    <w:rsid w:val="007E450B"/>
    <w:rsid w:val="00801DA4"/>
    <w:rsid w:val="00836EF1"/>
    <w:rsid w:val="008605EC"/>
    <w:rsid w:val="00877576"/>
    <w:rsid w:val="00883231"/>
    <w:rsid w:val="00883ABE"/>
    <w:rsid w:val="00896B69"/>
    <w:rsid w:val="008A4691"/>
    <w:rsid w:val="008A5FFE"/>
    <w:rsid w:val="008B0E47"/>
    <w:rsid w:val="008D4304"/>
    <w:rsid w:val="008E1741"/>
    <w:rsid w:val="008F2D91"/>
    <w:rsid w:val="00905556"/>
    <w:rsid w:val="00911A3B"/>
    <w:rsid w:val="0094081E"/>
    <w:rsid w:val="00953433"/>
    <w:rsid w:val="009676EC"/>
    <w:rsid w:val="0097235B"/>
    <w:rsid w:val="00975DC8"/>
    <w:rsid w:val="00976793"/>
    <w:rsid w:val="00983321"/>
    <w:rsid w:val="00986820"/>
    <w:rsid w:val="009C6EDE"/>
    <w:rsid w:val="009D3629"/>
    <w:rsid w:val="009F67E4"/>
    <w:rsid w:val="00A00BEC"/>
    <w:rsid w:val="00A00FE6"/>
    <w:rsid w:val="00A04E6C"/>
    <w:rsid w:val="00A05AD4"/>
    <w:rsid w:val="00A1186D"/>
    <w:rsid w:val="00A34E5E"/>
    <w:rsid w:val="00A92588"/>
    <w:rsid w:val="00AC4A8D"/>
    <w:rsid w:val="00AC7EF2"/>
    <w:rsid w:val="00AF39DB"/>
    <w:rsid w:val="00AF614B"/>
    <w:rsid w:val="00AF7241"/>
    <w:rsid w:val="00B70110"/>
    <w:rsid w:val="00B728DD"/>
    <w:rsid w:val="00B73974"/>
    <w:rsid w:val="00B73C23"/>
    <w:rsid w:val="00B764D6"/>
    <w:rsid w:val="00B87EC5"/>
    <w:rsid w:val="00B94386"/>
    <w:rsid w:val="00B961BF"/>
    <w:rsid w:val="00BA29AB"/>
    <w:rsid w:val="00BD508F"/>
    <w:rsid w:val="00BD51E5"/>
    <w:rsid w:val="00BE0071"/>
    <w:rsid w:val="00BF1FD4"/>
    <w:rsid w:val="00C03C7A"/>
    <w:rsid w:val="00C06B0D"/>
    <w:rsid w:val="00C2211F"/>
    <w:rsid w:val="00C80924"/>
    <w:rsid w:val="00C866A9"/>
    <w:rsid w:val="00C870EB"/>
    <w:rsid w:val="00CA1D95"/>
    <w:rsid w:val="00CC29BE"/>
    <w:rsid w:val="00CC65C4"/>
    <w:rsid w:val="00CF2A1C"/>
    <w:rsid w:val="00D17243"/>
    <w:rsid w:val="00D2028C"/>
    <w:rsid w:val="00D35F25"/>
    <w:rsid w:val="00D9355A"/>
    <w:rsid w:val="00DA5E02"/>
    <w:rsid w:val="00DB4D7F"/>
    <w:rsid w:val="00DC0F51"/>
    <w:rsid w:val="00DD4237"/>
    <w:rsid w:val="00DE6537"/>
    <w:rsid w:val="00DF29B4"/>
    <w:rsid w:val="00E06372"/>
    <w:rsid w:val="00E40D88"/>
    <w:rsid w:val="00E76C49"/>
    <w:rsid w:val="00E83947"/>
    <w:rsid w:val="00EA09AE"/>
    <w:rsid w:val="00EA3C9D"/>
    <w:rsid w:val="00EA7C7A"/>
    <w:rsid w:val="00ED0FBC"/>
    <w:rsid w:val="00F46CD2"/>
    <w:rsid w:val="00F65F23"/>
    <w:rsid w:val="00F66963"/>
    <w:rsid w:val="00F71E19"/>
    <w:rsid w:val="00F74C23"/>
    <w:rsid w:val="00FA156F"/>
    <w:rsid w:val="00FA7031"/>
    <w:rsid w:val="00FB78B9"/>
    <w:rsid w:val="00FC039B"/>
    <w:rsid w:val="00FC0A12"/>
    <w:rsid w:val="00FF50E2"/>
    <w:rsid w:val="00FF6D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60BE2B8"/>
  <w15:docId w15:val="{DF39F9A6-27DD-498D-B7E5-54AC02F24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4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2D91"/>
    <w:pPr>
      <w:ind w:leftChars="400" w:left="840"/>
    </w:pPr>
  </w:style>
  <w:style w:type="table" w:styleId="a4">
    <w:name w:val="Table Grid"/>
    <w:basedOn w:val="a1"/>
    <w:uiPriority w:val="39"/>
    <w:rsid w:val="00AF61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A5E02"/>
    <w:pPr>
      <w:tabs>
        <w:tab w:val="center" w:pos="4252"/>
        <w:tab w:val="right" w:pos="8504"/>
      </w:tabs>
      <w:snapToGrid w:val="0"/>
    </w:pPr>
  </w:style>
  <w:style w:type="character" w:customStyle="1" w:styleId="a6">
    <w:name w:val="ヘッダー (文字)"/>
    <w:basedOn w:val="a0"/>
    <w:link w:val="a5"/>
    <w:uiPriority w:val="99"/>
    <w:rsid w:val="00DA5E02"/>
  </w:style>
  <w:style w:type="paragraph" w:styleId="a7">
    <w:name w:val="footer"/>
    <w:basedOn w:val="a"/>
    <w:link w:val="a8"/>
    <w:uiPriority w:val="99"/>
    <w:unhideWhenUsed/>
    <w:rsid w:val="00DA5E02"/>
    <w:pPr>
      <w:tabs>
        <w:tab w:val="center" w:pos="4252"/>
        <w:tab w:val="right" w:pos="8504"/>
      </w:tabs>
      <w:snapToGrid w:val="0"/>
    </w:pPr>
  </w:style>
  <w:style w:type="character" w:customStyle="1" w:styleId="a8">
    <w:name w:val="フッター (文字)"/>
    <w:basedOn w:val="a0"/>
    <w:link w:val="a7"/>
    <w:uiPriority w:val="99"/>
    <w:rsid w:val="00DA5E02"/>
  </w:style>
  <w:style w:type="paragraph" w:styleId="a9">
    <w:name w:val="Balloon Text"/>
    <w:basedOn w:val="a"/>
    <w:link w:val="aa"/>
    <w:uiPriority w:val="99"/>
    <w:semiHidden/>
    <w:unhideWhenUsed/>
    <w:rsid w:val="00975DC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75D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4.xml"/><Relationship Id="rId18" Type="http://schemas.openxmlformats.org/officeDocument/2006/relationships/chart" Target="charts/chart7.xml"/><Relationship Id="rId26" Type="http://schemas.openxmlformats.org/officeDocument/2006/relationships/chart" Target="charts/chart13.xml"/><Relationship Id="rId3" Type="http://schemas.openxmlformats.org/officeDocument/2006/relationships/settings" Target="settings.xml"/><Relationship Id="rId21" Type="http://schemas.openxmlformats.org/officeDocument/2006/relationships/chart" Target="charts/chart8.xml"/><Relationship Id="rId7" Type="http://schemas.openxmlformats.org/officeDocument/2006/relationships/footer" Target="footer1.xml"/><Relationship Id="rId12" Type="http://schemas.openxmlformats.org/officeDocument/2006/relationships/chart" Target="charts/chart3.xml"/><Relationship Id="rId17" Type="http://schemas.openxmlformats.org/officeDocument/2006/relationships/chart" Target="charts/chart6.xml"/><Relationship Id="rId25" Type="http://schemas.openxmlformats.org/officeDocument/2006/relationships/chart" Target="charts/chart12.xml"/><Relationship Id="rId2" Type="http://schemas.openxmlformats.org/officeDocument/2006/relationships/styles" Target="styles.xml"/><Relationship Id="rId16" Type="http://schemas.openxmlformats.org/officeDocument/2006/relationships/chart" Target="charts/chart5.xml"/><Relationship Id="rId20" Type="http://schemas.openxmlformats.org/officeDocument/2006/relationships/image" Target="media/image6.png"/><Relationship Id="rId29" Type="http://schemas.openxmlformats.org/officeDocument/2006/relationships/chart" Target="charts/chart1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chart" Target="charts/chart11.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chart" Target="charts/chart10.xml"/><Relationship Id="rId28" Type="http://schemas.openxmlformats.org/officeDocument/2006/relationships/chart" Target="charts/chart15.xml"/><Relationship Id="rId10" Type="http://schemas.openxmlformats.org/officeDocument/2006/relationships/image" Target="media/image1.png"/><Relationship Id="rId19" Type="http://schemas.openxmlformats.org/officeDocument/2006/relationships/image" Target="media/image5.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image" Target="media/image3.png"/><Relationship Id="rId22" Type="http://schemas.openxmlformats.org/officeDocument/2006/relationships/chart" Target="charts/chart9.xml"/><Relationship Id="rId27" Type="http://schemas.openxmlformats.org/officeDocument/2006/relationships/chart" Target="charts/chart14.xml"/><Relationship Id="rId30"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think10\Desktop\&#26989;&#21209;\K.&#23130;&#27963;&#12362;&#35211;&#21512;&#12356;&#12471;&#12473;&#12486;&#12512;\&#20998;&#26512;_20200824.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sync-sv\share\&#35519;&#26619;&#30740;&#31350;2020(&#20196;&#21644;2&#24180;&#24230;&#65289;\&#33258;&#20027;&#30740;&#31350;&#12288;&#23130;&#27963;&#12469;&#12509;&#12540;&#12488;&#12475;&#12531;&#12479;&#12540;&#12395;&#12362;&#12369;&#12427;&#25104;&#26524;&#21521;&#19978;&#12395;&#21521;&#12369;&#12383;&#20998;&#26512;\&#20998;&#26512;\&#20998;&#26512;_20200824.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192.168.1.120\share\&#35519;&#26619;&#30740;&#31350;2020(&#20196;&#21644;2&#24180;&#24230;&#65289;\&#33258;&#20027;&#30740;&#31350;&#12288;&#23130;&#27963;&#12469;&#12509;&#12540;&#12488;&#12475;&#12531;&#12479;&#12540;&#12395;&#12362;&#12369;&#12427;&#25104;&#26524;&#21521;&#19978;&#12395;&#21521;&#12369;&#12383;&#20998;&#26512;\&#20998;&#26512;\&#20998;&#26512;_20201216.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192.168.1.120\share\&#35519;&#26619;&#30740;&#31350;2020(&#20196;&#21644;2&#24180;&#24230;&#65289;\&#33258;&#20027;&#30740;&#31350;&#12288;&#23130;&#27963;&#12469;&#12509;&#12540;&#12488;&#12475;&#12531;&#12479;&#12540;&#12395;&#12362;&#12369;&#12427;&#25104;&#26524;&#21521;&#19978;&#12395;&#21521;&#12369;&#12383;&#20998;&#26512;\&#20998;&#26512;\&#20998;&#26512;_20201216.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192.168.1.120\share\&#35519;&#26619;&#30740;&#31350;2020(&#20196;&#21644;2&#24180;&#24230;&#65289;\&#33258;&#20027;&#30740;&#31350;&#12288;&#23130;&#27963;&#12469;&#12509;&#12540;&#12488;&#12475;&#12531;&#12479;&#12540;&#12395;&#12362;&#12369;&#12427;&#25104;&#26524;&#21521;&#19978;&#12395;&#21521;&#12369;&#12383;&#20998;&#26512;\&#20998;&#26512;\&#20998;&#26512;_20201216.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192.168.1.120\share\&#35519;&#26619;&#30740;&#31350;2020(&#20196;&#21644;2&#24180;&#24230;&#65289;\&#33258;&#20027;&#30740;&#31350;&#12288;&#23130;&#27963;&#12469;&#12509;&#12540;&#12488;&#12475;&#12531;&#12479;&#12540;&#12395;&#12362;&#12369;&#12427;&#25104;&#26524;&#21521;&#19978;&#12395;&#21521;&#12369;&#12383;&#20998;&#26512;\&#20998;&#26512;\&#20998;&#26512;_20201216.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192.168.1.120\share\&#35519;&#26619;&#30740;&#31350;2020(&#20196;&#21644;2&#24180;&#24230;&#65289;\&#33258;&#20027;&#30740;&#31350;&#12288;&#23130;&#27963;&#12469;&#12509;&#12540;&#12488;&#12475;&#12531;&#12479;&#12540;&#12395;&#12362;&#12369;&#12427;&#25104;&#26524;&#21521;&#19978;&#12395;&#21521;&#12369;&#12383;&#20998;&#26512;\&#20998;&#26512;\&#20998;&#26512;_20201216.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sync-sv\share\&#35519;&#26619;&#30740;&#31350;2020(&#20196;&#21644;2&#24180;&#24230;&#65289;\&#33258;&#20027;&#30740;&#31350;&#12288;&#23130;&#27963;&#12469;&#12509;&#12540;&#12488;&#12475;&#12531;&#12479;&#12540;&#12395;&#12362;&#12369;&#12427;&#25104;&#26524;&#21521;&#19978;&#12395;&#21521;&#12369;&#12383;&#20998;&#26512;\&#20998;&#26512;\&#20998;&#26512;_20200827.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think10\Desktop\&#26989;&#21209;\K.&#23130;&#27963;&#12362;&#35211;&#21512;&#12356;&#12471;&#12473;&#12486;&#12512;\&#20998;&#26512;_2020082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think10\Desktop\&#26989;&#21209;\K.&#23130;&#27963;&#12362;&#35211;&#21512;&#12356;&#12471;&#12473;&#12486;&#12512;\&#20998;&#26512;_20200824.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think10\Desktop\&#26989;&#21209;\K.&#23130;&#27963;&#12362;&#35211;&#21512;&#12356;&#12471;&#12473;&#12486;&#12512;\&#20998;&#26512;_20200824.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192.168.1.120\share\&#35519;&#26619;&#30740;&#31350;2020(&#20196;&#21644;2&#24180;&#24230;&#65289;\&#33258;&#20027;&#30740;&#31350;&#12288;&#23130;&#27963;&#12469;&#12509;&#12540;&#12488;&#12475;&#12531;&#12479;&#12540;&#12395;&#12362;&#12369;&#12427;&#25104;&#26524;&#21521;&#19978;&#12395;&#21521;&#12369;&#12383;&#20998;&#26512;\&#20998;&#26512;\&#20998;&#26512;_20201216.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192.168.1.120\share\&#35519;&#26619;&#30740;&#31350;2020(&#20196;&#21644;2&#24180;&#24230;&#65289;\&#33258;&#20027;&#30740;&#31350;&#12288;&#23130;&#27963;&#12469;&#12509;&#12540;&#12488;&#12475;&#12531;&#12479;&#12540;&#12395;&#12362;&#12369;&#12427;&#25104;&#26524;&#21521;&#19978;&#12395;&#21521;&#12369;&#12383;&#20998;&#26512;\&#20998;&#26512;\&#20998;&#26512;_20201216.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192.168.1.120\share\&#35519;&#26619;&#30740;&#31350;2020(&#20196;&#21644;2&#24180;&#24230;&#65289;\&#33258;&#20027;&#30740;&#31350;&#12288;&#23130;&#27963;&#12469;&#12509;&#12540;&#12488;&#12475;&#12531;&#12479;&#12540;&#12395;&#12362;&#12369;&#12427;&#25104;&#26524;&#21521;&#19978;&#12395;&#21521;&#12369;&#12383;&#20998;&#26512;\&#20998;&#26512;\&#20998;&#26512;_20201216.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192.168.1.120\share\&#35519;&#26619;&#30740;&#31350;2020(&#20196;&#21644;2&#24180;&#24230;&#65289;\&#33258;&#20027;&#30740;&#31350;&#12288;&#23130;&#27963;&#12469;&#12509;&#12540;&#12488;&#12475;&#12531;&#12479;&#12540;&#12395;&#12362;&#12369;&#12427;&#25104;&#26524;&#21521;&#19978;&#12395;&#21521;&#12369;&#12383;&#20998;&#26512;\&#20844;&#38283;&#29992;\&#20998;&#26512;_20201216.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192.168.1.120\share\&#35519;&#26619;&#30740;&#31350;2020(&#20196;&#21644;2&#24180;&#24230;&#65289;\&#33258;&#20027;&#30740;&#31350;&#12288;&#23130;&#27963;&#12469;&#12509;&#12540;&#12488;&#12475;&#12531;&#12479;&#12540;&#12395;&#12362;&#12369;&#12427;&#25104;&#26524;&#21521;&#19978;&#12395;&#21521;&#12369;&#12383;&#20998;&#26512;\&#20844;&#38283;&#29992;\&#20998;&#26512;_2020121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pivotSource>
    <c:name>[分析_20200824.xlsx]基礎データ1!ﾋﾟﾎﾞｯﾄﾃｰﾌﾞﾙ3</c:name>
    <c:fmtId val="-1"/>
  </c:pivotSource>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r>
              <a:rPr lang="ja-JP" sz="1200"/>
              <a:t>男性</a:t>
            </a:r>
            <a:r>
              <a:rPr lang="en-US" sz="1200"/>
              <a:t>(n=1,277)</a:t>
            </a:r>
            <a:endParaRPr lang="ja-JP" sz="1200"/>
          </a:p>
        </c:rich>
      </c:tx>
      <c:layout/>
      <c:overlay val="0"/>
      <c:spPr>
        <a:noFill/>
        <a:ln>
          <a:noFill/>
        </a:ln>
        <a:effectLst/>
      </c:spPr>
    </c:title>
    <c:autoTitleDeleted val="0"/>
    <c:pivotFmts>
      <c:pivotFmt>
        <c:idx val="0"/>
        <c:spPr>
          <a:solidFill>
            <a:schemeClr val="accent1"/>
          </a:solidFill>
          <a:ln w="19050">
            <a:solidFill>
              <a:schemeClr val="lt1"/>
            </a:solidFill>
          </a:ln>
          <a:effectLst/>
        </c:spPr>
        <c:marker>
          <c:symbol val="none"/>
        </c:marker>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0"/>
          <c:showCatName val="0"/>
          <c:showSerName val="0"/>
          <c:showPercent val="1"/>
          <c:showBubbleSize val="0"/>
          <c:extLst xmlns:c16r2="http://schemas.microsoft.com/office/drawing/2015/06/chart">
            <c:ext xmlns:c15="http://schemas.microsoft.com/office/drawing/2012/chart" uri="{CE6537A1-D6FC-4f65-9D91-7224C49458BB}"/>
          </c:extLst>
        </c:dLbl>
      </c:pivotFmt>
      <c:pivotFmt>
        <c:idx val="1"/>
        <c:spPr>
          <a:solidFill>
            <a:schemeClr val="accent1"/>
          </a:solidFill>
          <a:ln w="19050">
            <a:solidFill>
              <a:schemeClr val="lt1"/>
            </a:solidFill>
          </a:ln>
          <a:effectLst/>
        </c:spPr>
      </c:pivotFmt>
      <c:pivotFmt>
        <c:idx val="2"/>
        <c:spPr>
          <a:solidFill>
            <a:schemeClr val="accent1"/>
          </a:solidFill>
          <a:ln w="19050">
            <a:solidFill>
              <a:schemeClr val="lt1"/>
            </a:solidFill>
          </a:ln>
          <a:effectLst/>
        </c:spPr>
      </c:pivotFmt>
      <c:pivotFmt>
        <c:idx val="3"/>
        <c:spPr>
          <a:solidFill>
            <a:schemeClr val="accent1"/>
          </a:solidFill>
          <a:ln w="19050">
            <a:solidFill>
              <a:schemeClr val="lt1"/>
            </a:solidFill>
          </a:ln>
          <a:effectLst/>
        </c:spPr>
      </c:pivotFmt>
      <c:pivotFmt>
        <c:idx val="4"/>
        <c:spPr>
          <a:solidFill>
            <a:schemeClr val="accent1"/>
          </a:solidFill>
          <a:ln w="19050">
            <a:solidFill>
              <a:schemeClr val="lt1"/>
            </a:solidFill>
          </a:ln>
          <a:effectLst/>
        </c:spPr>
      </c:pivotFmt>
      <c:pivotFmt>
        <c:idx val="5"/>
        <c:spPr>
          <a:solidFill>
            <a:schemeClr val="accent1"/>
          </a:solidFill>
          <a:ln w="19050">
            <a:solidFill>
              <a:schemeClr val="lt1"/>
            </a:solidFill>
          </a:ln>
          <a:effectLst/>
        </c:spPr>
        <c:marker>
          <c:symbol val="none"/>
        </c:marker>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0"/>
          <c:showCatName val="0"/>
          <c:showSerName val="0"/>
          <c:showPercent val="1"/>
          <c:showBubbleSize val="0"/>
          <c:extLst xmlns:c16r2="http://schemas.microsoft.com/office/drawing/2015/06/chart">
            <c:ext xmlns:c15="http://schemas.microsoft.com/office/drawing/2012/chart" uri="{CE6537A1-D6FC-4f65-9D91-7224C49458BB}"/>
          </c:extLst>
        </c:dLbl>
      </c:pivotFmt>
      <c:pivotFmt>
        <c:idx val="6"/>
        <c:spPr>
          <a:solidFill>
            <a:schemeClr val="accent1"/>
          </a:solidFill>
          <a:ln w="19050">
            <a:solidFill>
              <a:schemeClr val="lt1"/>
            </a:solidFill>
          </a:ln>
          <a:effectLst/>
        </c:spPr>
      </c:pivotFmt>
      <c:pivotFmt>
        <c:idx val="7"/>
        <c:spPr>
          <a:solidFill>
            <a:schemeClr val="accent1"/>
          </a:solidFill>
          <a:ln w="19050">
            <a:solidFill>
              <a:schemeClr val="lt1"/>
            </a:solidFill>
          </a:ln>
          <a:effectLst/>
        </c:spPr>
      </c:pivotFmt>
      <c:pivotFmt>
        <c:idx val="8"/>
        <c:spPr>
          <a:solidFill>
            <a:schemeClr val="accent1"/>
          </a:solidFill>
          <a:ln w="19050">
            <a:solidFill>
              <a:schemeClr val="lt1"/>
            </a:solidFill>
          </a:ln>
          <a:effectLst/>
        </c:spPr>
      </c:pivotFmt>
      <c:pivotFmt>
        <c:idx val="9"/>
        <c:spPr>
          <a:solidFill>
            <a:schemeClr val="accent1"/>
          </a:solidFill>
          <a:ln w="19050">
            <a:solidFill>
              <a:schemeClr val="lt1"/>
            </a:solidFill>
          </a:ln>
          <a:effectLst/>
        </c:spPr>
      </c:pivotFmt>
      <c:pivotFmt>
        <c:idx val="10"/>
        <c:spPr>
          <a:solidFill>
            <a:schemeClr val="accent1"/>
          </a:solidFill>
          <a:ln w="19050">
            <a:solidFill>
              <a:schemeClr val="lt1"/>
            </a:solidFill>
          </a:ln>
          <a:effectLst/>
        </c:spPr>
        <c:marker>
          <c:symbol val="none"/>
        </c:marker>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0"/>
          <c:showCatName val="0"/>
          <c:showSerName val="0"/>
          <c:showPercent val="1"/>
          <c:showBubbleSize val="0"/>
          <c:extLst xmlns:c16r2="http://schemas.microsoft.com/office/drawing/2015/06/chart">
            <c:ext xmlns:c15="http://schemas.microsoft.com/office/drawing/2012/chart" uri="{CE6537A1-D6FC-4f65-9D91-7224C49458BB}"/>
          </c:extLst>
        </c:dLbl>
      </c:pivotFmt>
      <c:pivotFmt>
        <c:idx val="11"/>
        <c:spPr>
          <a:solidFill>
            <a:schemeClr val="accent1"/>
          </a:solidFill>
          <a:ln w="19050">
            <a:solidFill>
              <a:schemeClr val="lt1"/>
            </a:solidFill>
          </a:ln>
          <a:effectLst/>
        </c:spPr>
      </c:pivotFmt>
      <c:pivotFmt>
        <c:idx val="12"/>
        <c:spPr>
          <a:solidFill>
            <a:schemeClr val="accent1"/>
          </a:solidFill>
          <a:ln w="19050">
            <a:solidFill>
              <a:schemeClr val="lt1"/>
            </a:solidFill>
          </a:ln>
          <a:effectLst/>
        </c:spPr>
      </c:pivotFmt>
      <c:pivotFmt>
        <c:idx val="13"/>
        <c:spPr>
          <a:solidFill>
            <a:schemeClr val="accent1"/>
          </a:solidFill>
          <a:ln w="19050">
            <a:solidFill>
              <a:schemeClr val="lt1"/>
            </a:solidFill>
          </a:ln>
          <a:effectLst/>
        </c:spPr>
      </c:pivotFmt>
      <c:pivotFmt>
        <c:idx val="14"/>
        <c:spPr>
          <a:solidFill>
            <a:schemeClr val="accent1"/>
          </a:solidFill>
          <a:ln w="19050">
            <a:solidFill>
              <a:schemeClr val="lt1"/>
            </a:solidFill>
          </a:ln>
          <a:effectLst/>
        </c:spPr>
      </c:pivotFmt>
    </c:pivotFmts>
    <c:plotArea>
      <c:layout>
        <c:manualLayout>
          <c:layoutTarget val="inner"/>
          <c:xMode val="edge"/>
          <c:yMode val="edge"/>
          <c:x val="0.1501903403806808"/>
          <c:y val="0.32290146382094564"/>
          <c:w val="0.62929175191683717"/>
          <c:h val="0.67709853617905436"/>
        </c:manualLayout>
      </c:layout>
      <c:pieChart>
        <c:varyColors val="1"/>
        <c:ser>
          <c:idx val="0"/>
          <c:order val="0"/>
          <c:tx>
            <c:strRef>
              <c:f>基礎データ1!$B$30:$B$31</c:f>
              <c:strCache>
                <c:ptCount val="1"/>
                <c:pt idx="0">
                  <c:v>男性</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8D22-4058-9566-42DFACDF008A}"/>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8D22-4058-9566-42DFACDF008A}"/>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8D22-4058-9566-42DFACDF008A}"/>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8D22-4058-9566-42DFACDF008A}"/>
              </c:ext>
            </c:extLst>
          </c:dPt>
          <c:dLbls>
            <c:dLbl>
              <c:idx val="0"/>
              <c:layout>
                <c:manualLayout>
                  <c:x val="-1.9773492880319096E-2"/>
                  <c:y val="1.9345960133361709E-2"/>
                </c:manualLayout>
              </c:layou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19114260717410322"/>
                  <c:y val="1.9525087698824047E-2"/>
                </c:manualLayout>
              </c:layou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3-8D22-4058-9566-42DFACDF008A}"/>
                </c:ext>
                <c:ext xmlns:c15="http://schemas.microsoft.com/office/drawing/2012/chart" uri="{CE6537A1-D6FC-4f65-9D91-7224C49458BB}">
                  <c15:layout/>
                </c:ext>
              </c:extLst>
            </c:dLbl>
            <c:dLbl>
              <c:idx val="3"/>
              <c:layout>
                <c:manualLayout>
                  <c:x val="0.19169839006344677"/>
                  <c:y val="0.21804410455667764"/>
                </c:manualLayout>
              </c:layou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7-8D22-4058-9566-42DFACDF008A}"/>
                </c:ext>
                <c:ext xmlns:c15="http://schemas.microsoft.com/office/drawing/2012/chart" uri="{CE6537A1-D6FC-4f65-9D91-7224C49458BB}">
                  <c15:layout>
                    <c:manualLayout>
                      <c:w val="0.29506172839506173"/>
                      <c:h val="0.17291485033420517"/>
                    </c:manualLayout>
                  </c15:layout>
                </c:ext>
              </c:extLst>
            </c:dLbl>
            <c:numFmt formatCode="0.0%" sourceLinked="0"/>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showLegendKey val="0"/>
            <c:showVal val="0"/>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基礎データ1!$A$32:$A$36</c:f>
              <c:strCache>
                <c:ptCount val="4"/>
                <c:pt idx="0">
                  <c:v>20代</c:v>
                </c:pt>
                <c:pt idx="1">
                  <c:v>30代</c:v>
                </c:pt>
                <c:pt idx="2">
                  <c:v>40代</c:v>
                </c:pt>
                <c:pt idx="3">
                  <c:v>50歳以上</c:v>
                </c:pt>
              </c:strCache>
            </c:strRef>
          </c:cat>
          <c:val>
            <c:numRef>
              <c:f>基礎データ1!$B$32:$B$36</c:f>
              <c:numCache>
                <c:formatCode>General</c:formatCode>
                <c:ptCount val="4"/>
                <c:pt idx="0">
                  <c:v>89</c:v>
                </c:pt>
                <c:pt idx="1">
                  <c:v>431</c:v>
                </c:pt>
                <c:pt idx="2">
                  <c:v>496</c:v>
                </c:pt>
                <c:pt idx="3">
                  <c:v>261</c:v>
                </c:pt>
              </c:numCache>
            </c:numRef>
          </c:val>
          <c:extLst xmlns:c16r2="http://schemas.microsoft.com/office/drawing/2015/06/chart">
            <c:ext xmlns:c16="http://schemas.microsoft.com/office/drawing/2014/chart" uri="{C3380CC4-5D6E-409C-BE32-E72D297353CC}">
              <c16:uniqueId val="{00000008-8D22-4058-9566-42DFACDF008A}"/>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ＭＳ ゴシック" panose="020B0609070205080204" pitchFamily="49" charset="-128"/>
          <a:ea typeface="ＭＳ ゴシック" panose="020B0609070205080204" pitchFamily="49" charset="-128"/>
        </a:defRPr>
      </a:pPr>
      <a:endParaRPr lang="ja-JP"/>
    </a:p>
  </c:txPr>
  <c:externalData r:id="rId1">
    <c:autoUpdate val="0"/>
  </c:externalData>
  <c:extLst xmlns:c16r2="http://schemas.microsoft.com/office/drawing/2015/06/chart">
    <c:ext xmlns:c14="http://schemas.microsoft.com/office/drawing/2007/8/2/chart" uri="{781A3756-C4B2-4CAC-9D66-4F8BD8637D16}">
      <c14:pivotOptions>
        <c14:dropZoneFilter val="1"/>
        <c14:dropZonesVisible val="1"/>
      </c14:pivotOptions>
    </c:ext>
  </c:extLst>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sz="1200" b="0"/>
            </a:pPr>
            <a:r>
              <a:rPr lang="ja-JP" sz="1200" b="0"/>
              <a:t>男女別年代別成婚者の構成比</a:t>
            </a:r>
          </a:p>
        </c:rich>
      </c:tx>
      <c:layout/>
      <c:overlay val="0"/>
      <c:spPr>
        <a:noFill/>
        <a:ln>
          <a:noFill/>
        </a:ln>
        <a:effectLst/>
      </c:spPr>
    </c:title>
    <c:autoTitleDeleted val="0"/>
    <c:plotArea>
      <c:layout/>
      <c:barChart>
        <c:barDir val="bar"/>
        <c:grouping val="clustered"/>
        <c:varyColors val="0"/>
        <c:ser>
          <c:idx val="0"/>
          <c:order val="0"/>
          <c:tx>
            <c:strRef>
              <c:f>'分析(成婚)'!$C$16</c:f>
              <c:strCache>
                <c:ptCount val="1"/>
                <c:pt idx="0">
                  <c:v>結婚が決まった（お見合いシステムにて）</c:v>
                </c:pt>
              </c:strCache>
            </c:strRef>
          </c:tx>
          <c:spPr>
            <a:solidFill>
              <a:schemeClr val="accent1"/>
            </a:solidFill>
            <a:ln>
              <a:noFill/>
            </a:ln>
            <a:effectLst/>
          </c:spPr>
          <c:invertIfNegative val="0"/>
          <c:dPt>
            <c:idx val="1"/>
            <c:invertIfNegative val="0"/>
            <c:bubble3D val="0"/>
            <c:spPr>
              <a:solidFill>
                <a:schemeClr val="accent4"/>
              </a:solidFill>
              <a:ln>
                <a:solidFill>
                  <a:schemeClr val="accent4">
                    <a:lumMod val="50000"/>
                  </a:schemeClr>
                </a:solidFill>
              </a:ln>
              <a:effectLst/>
            </c:spPr>
            <c:extLst xmlns:c16r2="http://schemas.microsoft.com/office/drawing/2015/06/chart">
              <c:ext xmlns:c16="http://schemas.microsoft.com/office/drawing/2014/chart" uri="{C3380CC4-5D6E-409C-BE32-E72D297353CC}">
                <c16:uniqueId val="{00000001-EE09-45A7-91A8-BB34F4EAD9F9}"/>
              </c:ext>
            </c:extLst>
          </c:dPt>
          <c:dPt>
            <c:idx val="2"/>
            <c:invertIfNegative val="0"/>
            <c:bubble3D val="0"/>
            <c:spPr>
              <a:solidFill>
                <a:schemeClr val="accent4"/>
              </a:solidFill>
              <a:ln>
                <a:solidFill>
                  <a:schemeClr val="accent4">
                    <a:lumMod val="50000"/>
                  </a:schemeClr>
                </a:solidFill>
              </a:ln>
              <a:effectLst/>
            </c:spPr>
            <c:extLst xmlns:c16r2="http://schemas.microsoft.com/office/drawing/2015/06/chart">
              <c:ext xmlns:c16="http://schemas.microsoft.com/office/drawing/2014/chart" uri="{C3380CC4-5D6E-409C-BE32-E72D297353CC}">
                <c16:uniqueId val="{00000003-EE09-45A7-91A8-BB34F4EAD9F9}"/>
              </c:ext>
            </c:extLst>
          </c:dPt>
          <c:dPt>
            <c:idx val="5"/>
            <c:invertIfNegative val="0"/>
            <c:bubble3D val="0"/>
            <c:spPr>
              <a:solidFill>
                <a:schemeClr val="accent4"/>
              </a:solidFill>
              <a:ln>
                <a:solidFill>
                  <a:schemeClr val="accent4">
                    <a:lumMod val="50000"/>
                  </a:schemeClr>
                </a:solidFill>
              </a:ln>
              <a:effectLst/>
            </c:spPr>
            <c:extLst xmlns:c16r2="http://schemas.microsoft.com/office/drawing/2015/06/chart">
              <c:ext xmlns:c16="http://schemas.microsoft.com/office/drawing/2014/chart" uri="{C3380CC4-5D6E-409C-BE32-E72D297353CC}">
                <c16:uniqueId val="{00000005-EE09-45A7-91A8-BB34F4EAD9F9}"/>
              </c:ext>
            </c:extLst>
          </c:dPt>
          <c:dLbls>
            <c:spPr>
              <a:noFill/>
              <a:ln>
                <a:noFill/>
              </a:ln>
              <a:effectLst/>
            </c:spPr>
            <c:txPr>
              <a:bodyPr rot="0" vert="horz"/>
              <a:lstStyle/>
              <a:p>
                <a:pPr>
                  <a:defRPr/>
                </a:pPr>
                <a:endParaRPr lang="ja-JP"/>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'分析(成婚)'!$A$17:$B$24</c:f>
              <c:multiLvlStrCache>
                <c:ptCount val="8"/>
                <c:lvl>
                  <c:pt idx="0">
                    <c:v>20代</c:v>
                  </c:pt>
                  <c:pt idx="1">
                    <c:v>30代</c:v>
                  </c:pt>
                  <c:pt idx="2">
                    <c:v>40代</c:v>
                  </c:pt>
                  <c:pt idx="3">
                    <c:v>50歳以上</c:v>
                  </c:pt>
                  <c:pt idx="4">
                    <c:v>20代</c:v>
                  </c:pt>
                  <c:pt idx="5">
                    <c:v>30代</c:v>
                  </c:pt>
                  <c:pt idx="6">
                    <c:v>40代</c:v>
                  </c:pt>
                  <c:pt idx="7">
                    <c:v>50歳以上</c:v>
                  </c:pt>
                </c:lvl>
                <c:lvl>
                  <c:pt idx="0">
                    <c:v>男性
(n=58)</c:v>
                  </c:pt>
                  <c:pt idx="4">
                    <c:v>女性
(n=58)</c:v>
                  </c:pt>
                </c:lvl>
              </c:multiLvlStrCache>
            </c:multiLvlStrRef>
          </c:cat>
          <c:val>
            <c:numRef>
              <c:f>'分析(成婚)'!$C$17:$C$24</c:f>
              <c:numCache>
                <c:formatCode>0.0%</c:formatCode>
                <c:ptCount val="8"/>
                <c:pt idx="0">
                  <c:v>3.4482758620689655E-2</c:v>
                </c:pt>
                <c:pt idx="1">
                  <c:v>0.36206896551724138</c:v>
                </c:pt>
                <c:pt idx="2">
                  <c:v>0.41379310344827586</c:v>
                </c:pt>
                <c:pt idx="3">
                  <c:v>0.18965517241379309</c:v>
                </c:pt>
                <c:pt idx="4">
                  <c:v>3.4482758620689655E-2</c:v>
                </c:pt>
                <c:pt idx="5">
                  <c:v>0.58620689655172409</c:v>
                </c:pt>
                <c:pt idx="6">
                  <c:v>0.25862068965517243</c:v>
                </c:pt>
                <c:pt idx="7">
                  <c:v>0.1206896551724138</c:v>
                </c:pt>
              </c:numCache>
            </c:numRef>
          </c:val>
          <c:extLst xmlns:c16r2="http://schemas.microsoft.com/office/drawing/2015/06/chart">
            <c:ext xmlns:c16="http://schemas.microsoft.com/office/drawing/2014/chart" uri="{C3380CC4-5D6E-409C-BE32-E72D297353CC}">
              <c16:uniqueId val="{00000006-EE09-45A7-91A8-BB34F4EAD9F9}"/>
            </c:ext>
          </c:extLst>
        </c:ser>
        <c:dLbls>
          <c:showLegendKey val="0"/>
          <c:showVal val="0"/>
          <c:showCatName val="0"/>
          <c:showSerName val="0"/>
          <c:showPercent val="0"/>
          <c:showBubbleSize val="0"/>
        </c:dLbls>
        <c:gapWidth val="80"/>
        <c:axId val="414024896"/>
        <c:axId val="414025288"/>
      </c:barChart>
      <c:catAx>
        <c:axId val="41402489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ja-JP"/>
          </a:p>
        </c:txPr>
        <c:crossAx val="414025288"/>
        <c:crosses val="autoZero"/>
        <c:auto val="1"/>
        <c:lblAlgn val="ctr"/>
        <c:lblOffset val="100"/>
        <c:noMultiLvlLbl val="0"/>
      </c:catAx>
      <c:valAx>
        <c:axId val="414025288"/>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vert="horz"/>
          <a:lstStyle/>
          <a:p>
            <a:pPr>
              <a:defRPr/>
            </a:pPr>
            <a:endParaRPr lang="ja-JP"/>
          </a:p>
        </c:txPr>
        <c:crossAx val="4140248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ＭＳ ゴシック" panose="020B0609070205080204" pitchFamily="49" charset="-128"/>
          <a:ea typeface="ＭＳ ゴシック" panose="020B0609070205080204" pitchFamily="49" charset="-128"/>
        </a:defRPr>
      </a:pPr>
      <a:endParaRPr lang="ja-JP"/>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ＭＳ ゴシック" panose="020B0609070205080204" pitchFamily="49" charset="-128"/>
                <a:ea typeface="ＭＳ ゴシック" panose="020B0609070205080204" pitchFamily="49" charset="-128"/>
                <a:cs typeface="+mn-cs"/>
              </a:defRPr>
            </a:pPr>
            <a:r>
              <a:rPr lang="ja-JP" sz="1200"/>
              <a:t>男女別</a:t>
            </a:r>
            <a:r>
              <a:rPr lang="ja-JP" altLang="en-US" sz="1200"/>
              <a:t>年代</a:t>
            </a:r>
            <a:r>
              <a:rPr lang="ja-JP" sz="1200"/>
              <a:t>別成婚率</a:t>
            </a:r>
          </a:p>
        </c:rich>
      </c:tx>
      <c:layout/>
      <c:overlay val="0"/>
      <c:spPr>
        <a:noFill/>
        <a:ln>
          <a:noFill/>
        </a:ln>
        <a:effectLst/>
      </c:spPr>
    </c:title>
    <c:autoTitleDeleted val="0"/>
    <c:plotArea>
      <c:layout/>
      <c:barChart>
        <c:barDir val="bar"/>
        <c:grouping val="clustered"/>
        <c:varyColors val="0"/>
        <c:ser>
          <c:idx val="0"/>
          <c:order val="0"/>
          <c:tx>
            <c:strRef>
              <c:f>[分析_20201216.xlsx]基礎データ!$C$191</c:f>
              <c:strCache>
                <c:ptCount val="1"/>
                <c:pt idx="0">
                  <c:v>成婚</c:v>
                </c:pt>
              </c:strCache>
            </c:strRef>
          </c:tx>
          <c:spPr>
            <a:solidFill>
              <a:schemeClr val="accent1"/>
            </a:solidFill>
            <a:ln>
              <a:noFill/>
            </a:ln>
            <a:effectLst/>
          </c:spPr>
          <c:invertIfNegative val="0"/>
          <c:dPt>
            <c:idx val="1"/>
            <c:invertIfNegative val="0"/>
            <c:bubble3D val="0"/>
            <c:spPr>
              <a:solidFill>
                <a:schemeClr val="accent4"/>
              </a:solidFill>
              <a:ln>
                <a:solidFill>
                  <a:schemeClr val="accent4">
                    <a:lumMod val="50000"/>
                  </a:schemeClr>
                </a:solidFill>
              </a:ln>
              <a:effectLst/>
            </c:spPr>
          </c:dPt>
          <c:dPt>
            <c:idx val="2"/>
            <c:invertIfNegative val="0"/>
            <c:bubble3D val="0"/>
            <c:spPr>
              <a:solidFill>
                <a:schemeClr val="accent4"/>
              </a:solidFill>
              <a:ln>
                <a:solidFill>
                  <a:schemeClr val="accent4">
                    <a:lumMod val="50000"/>
                  </a:schemeClr>
                </a:solidFill>
              </a:ln>
              <a:effectLst/>
            </c:spPr>
          </c:dPt>
          <c:dPt>
            <c:idx val="5"/>
            <c:invertIfNegative val="0"/>
            <c:bubble3D val="0"/>
            <c:spPr>
              <a:solidFill>
                <a:schemeClr val="accent4"/>
              </a:solidFill>
              <a:ln>
                <a:solidFill>
                  <a:schemeClr val="accent4">
                    <a:lumMod val="50000"/>
                  </a:schemeClr>
                </a:solidFill>
              </a:ln>
              <a:effectLst/>
            </c:spPr>
          </c:dPt>
          <c:dPt>
            <c:idx val="7"/>
            <c:invertIfNegative val="0"/>
            <c:bubble3D val="0"/>
            <c:spPr>
              <a:solidFill>
                <a:schemeClr val="accent4"/>
              </a:solidFill>
              <a:ln>
                <a:solidFill>
                  <a:schemeClr val="accent4">
                    <a:lumMod val="50000"/>
                  </a:schemeClr>
                </a:solidFill>
              </a:ln>
              <a:effectLst/>
            </c:spPr>
          </c:dPt>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[分析_20201216.xlsx]基礎データ!$A$192:$B$199</c:f>
              <c:multiLvlStrCache>
                <c:ptCount val="8"/>
                <c:lvl>
                  <c:pt idx="0">
                    <c:v>20代(n=89)</c:v>
                  </c:pt>
                  <c:pt idx="1">
                    <c:v>30代(n=431)</c:v>
                  </c:pt>
                  <c:pt idx="2">
                    <c:v>40代(n=496)</c:v>
                  </c:pt>
                  <c:pt idx="3">
                    <c:v>50代(n=261)</c:v>
                  </c:pt>
                  <c:pt idx="4">
                    <c:v>20代(n=149)</c:v>
                  </c:pt>
                  <c:pt idx="5">
                    <c:v>30代(n=798)</c:v>
                  </c:pt>
                  <c:pt idx="6">
                    <c:v>40代(n=412)</c:v>
                  </c:pt>
                  <c:pt idx="7">
                    <c:v>50代(n=84)</c:v>
                  </c:pt>
                </c:lvl>
                <c:lvl>
                  <c:pt idx="0">
                    <c:v>男性</c:v>
                  </c:pt>
                  <c:pt idx="4">
                    <c:v>女性</c:v>
                  </c:pt>
                </c:lvl>
              </c:multiLvlStrCache>
            </c:multiLvlStrRef>
          </c:cat>
          <c:val>
            <c:numRef>
              <c:f>[分析_20201216.xlsx]基礎データ!$C$192:$C$199</c:f>
              <c:numCache>
                <c:formatCode>0.0%</c:formatCode>
                <c:ptCount val="8"/>
                <c:pt idx="0">
                  <c:v>2.247191011235955E-2</c:v>
                </c:pt>
                <c:pt idx="1">
                  <c:v>4.8723897911832945E-2</c:v>
                </c:pt>
                <c:pt idx="2">
                  <c:v>4.8387096774193547E-2</c:v>
                </c:pt>
                <c:pt idx="3">
                  <c:v>4.2145593869731802E-2</c:v>
                </c:pt>
                <c:pt idx="4">
                  <c:v>1.3422818791946308E-2</c:v>
                </c:pt>
                <c:pt idx="5">
                  <c:v>4.2606516290726815E-2</c:v>
                </c:pt>
                <c:pt idx="6">
                  <c:v>3.640776699029126E-2</c:v>
                </c:pt>
                <c:pt idx="7">
                  <c:v>8.3333333333333329E-2</c:v>
                </c:pt>
              </c:numCache>
            </c:numRef>
          </c:val>
        </c:ser>
        <c:dLbls>
          <c:showLegendKey val="0"/>
          <c:showVal val="0"/>
          <c:showCatName val="0"/>
          <c:showSerName val="0"/>
          <c:showPercent val="0"/>
          <c:showBubbleSize val="0"/>
        </c:dLbls>
        <c:gapWidth val="80"/>
        <c:axId val="414595328"/>
        <c:axId val="414598464"/>
      </c:barChart>
      <c:catAx>
        <c:axId val="41459532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crossAx val="414598464"/>
        <c:crosses val="autoZero"/>
        <c:auto val="1"/>
        <c:lblAlgn val="ctr"/>
        <c:lblOffset val="100"/>
        <c:noMultiLvlLbl val="0"/>
      </c:catAx>
      <c:valAx>
        <c:axId val="414598464"/>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crossAx val="4145953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ＭＳ ゴシック" panose="020B0609070205080204" pitchFamily="49" charset="-128"/>
          <a:ea typeface="ＭＳ ゴシック" panose="020B0609070205080204" pitchFamily="49" charset="-128"/>
        </a:defRPr>
      </a:pPr>
      <a:endParaRPr lang="ja-JP"/>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ＭＳ ゴシック" panose="020B0609070205080204" pitchFamily="49" charset="-128"/>
                <a:ea typeface="ＭＳ ゴシック" panose="020B0609070205080204" pitchFamily="49" charset="-128"/>
                <a:cs typeface="+mn-cs"/>
              </a:defRPr>
            </a:pPr>
            <a:r>
              <a:rPr lang="ja-JP" sz="1200"/>
              <a:t>地域別成婚率</a:t>
            </a:r>
          </a:p>
        </c:rich>
      </c:tx>
      <c:layout/>
      <c:overlay val="0"/>
      <c:spPr>
        <a:noFill/>
        <a:ln>
          <a:noFill/>
        </a:ln>
        <a:effectLst/>
      </c:sp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[分析_20201216.xlsx]基礎データ!$A$209:$A$221</c:f>
              <c:strCache>
                <c:ptCount val="13"/>
                <c:pt idx="0">
                  <c:v>長崎市(n=1248)</c:v>
                </c:pt>
                <c:pt idx="1">
                  <c:v>佐世保市(n=292)</c:v>
                </c:pt>
                <c:pt idx="2">
                  <c:v>諫早市(n=282)</c:v>
                </c:pt>
                <c:pt idx="3">
                  <c:v>大村市(n=217)</c:v>
                </c:pt>
                <c:pt idx="4">
                  <c:v>長与町(n=100)</c:v>
                </c:pt>
                <c:pt idx="5">
                  <c:v>雲仙市(n=75)</c:v>
                </c:pt>
                <c:pt idx="6">
                  <c:v>時津町(n=64)</c:v>
                </c:pt>
                <c:pt idx="7">
                  <c:v>島原市(n=53)</c:v>
                </c:pt>
                <c:pt idx="8">
                  <c:v>西海市(n=37)</c:v>
                </c:pt>
                <c:pt idx="9">
                  <c:v>五島市(n=26)</c:v>
                </c:pt>
                <c:pt idx="10">
                  <c:v>波佐見町(n=24)</c:v>
                </c:pt>
                <c:pt idx="11">
                  <c:v>平戸市(n=24)</c:v>
                </c:pt>
                <c:pt idx="12">
                  <c:v>壱岐市(n=12)</c:v>
                </c:pt>
              </c:strCache>
            </c:strRef>
          </c:cat>
          <c:val>
            <c:numRef>
              <c:f>[分析_20201216.xlsx]基礎データ!$B$209:$B$221</c:f>
              <c:numCache>
                <c:formatCode>0.0%</c:formatCode>
                <c:ptCount val="13"/>
                <c:pt idx="0">
                  <c:v>4.3269230769230768E-2</c:v>
                </c:pt>
                <c:pt idx="1">
                  <c:v>4.7945205479452052E-2</c:v>
                </c:pt>
                <c:pt idx="2">
                  <c:v>6.3829787234042548E-2</c:v>
                </c:pt>
                <c:pt idx="3">
                  <c:v>2.7649769585253458E-2</c:v>
                </c:pt>
                <c:pt idx="4">
                  <c:v>0.06</c:v>
                </c:pt>
                <c:pt idx="5">
                  <c:v>0.04</c:v>
                </c:pt>
                <c:pt idx="6">
                  <c:v>3.125E-2</c:v>
                </c:pt>
                <c:pt idx="7">
                  <c:v>1.8867924528301886E-2</c:v>
                </c:pt>
                <c:pt idx="8">
                  <c:v>5.4054054054054057E-2</c:v>
                </c:pt>
                <c:pt idx="9">
                  <c:v>7.6923076923076927E-2</c:v>
                </c:pt>
                <c:pt idx="10">
                  <c:v>8.3333333333333329E-2</c:v>
                </c:pt>
                <c:pt idx="11">
                  <c:v>4.1666666666666664E-2</c:v>
                </c:pt>
                <c:pt idx="12">
                  <c:v>8.3333333333333329E-2</c:v>
                </c:pt>
              </c:numCache>
            </c:numRef>
          </c:val>
        </c:ser>
        <c:dLbls>
          <c:showLegendKey val="0"/>
          <c:showVal val="0"/>
          <c:showCatName val="0"/>
          <c:showSerName val="0"/>
          <c:showPercent val="0"/>
          <c:showBubbleSize val="0"/>
        </c:dLbls>
        <c:gapWidth val="50"/>
        <c:axId val="414597680"/>
        <c:axId val="414595720"/>
      </c:barChart>
      <c:catAx>
        <c:axId val="41459768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crossAx val="414595720"/>
        <c:crosses val="autoZero"/>
        <c:auto val="1"/>
        <c:lblAlgn val="ctr"/>
        <c:lblOffset val="100"/>
        <c:noMultiLvlLbl val="0"/>
      </c:catAx>
      <c:valAx>
        <c:axId val="414595720"/>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crossAx val="4145976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ＭＳ ゴシック" panose="020B0609070205080204" pitchFamily="49" charset="-128"/>
          <a:ea typeface="ＭＳ ゴシック" panose="020B0609070205080204" pitchFamily="49" charset="-128"/>
        </a:defRPr>
      </a:pPr>
      <a:endParaRPr lang="ja-JP"/>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ＭＳ ゴシック" panose="020B0609070205080204" pitchFamily="49" charset="-128"/>
                <a:ea typeface="ＭＳ ゴシック" panose="020B0609070205080204" pitchFamily="49" charset="-128"/>
                <a:cs typeface="+mn-cs"/>
              </a:defRPr>
            </a:pPr>
            <a:r>
              <a:rPr lang="ja-JP"/>
              <a:t>喫煙の有無別成婚者の構成比</a:t>
            </a:r>
          </a:p>
        </c:rich>
      </c:tx>
      <c:layout/>
      <c:overlay val="0"/>
      <c:spPr>
        <a:noFill/>
        <a:ln>
          <a:noFill/>
        </a:ln>
        <a:effectLst/>
      </c:sp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[分析_20201216.xlsx]基礎データ!$A$232:$B$235</c:f>
              <c:multiLvlStrCache>
                <c:ptCount val="4"/>
                <c:lvl>
                  <c:pt idx="0">
                    <c:v>吸う</c:v>
                  </c:pt>
                  <c:pt idx="1">
                    <c:v>吸わない</c:v>
                  </c:pt>
                  <c:pt idx="2">
                    <c:v>吸う</c:v>
                  </c:pt>
                  <c:pt idx="3">
                    <c:v>吸わない</c:v>
                  </c:pt>
                </c:lvl>
                <c:lvl>
                  <c:pt idx="0">
                    <c:v>男性
(n=58)</c:v>
                  </c:pt>
                  <c:pt idx="2">
                    <c:v>女性
(n=58)</c:v>
                  </c:pt>
                </c:lvl>
              </c:multiLvlStrCache>
            </c:multiLvlStrRef>
          </c:cat>
          <c:val>
            <c:numRef>
              <c:f>[分析_20201216.xlsx]基礎データ!$C$232:$C$235</c:f>
              <c:numCache>
                <c:formatCode>0.0%</c:formatCode>
                <c:ptCount val="4"/>
                <c:pt idx="0">
                  <c:v>0.18965517241379309</c:v>
                </c:pt>
                <c:pt idx="1">
                  <c:v>0.81034482758620685</c:v>
                </c:pt>
                <c:pt idx="2">
                  <c:v>1.7241379310344827E-2</c:v>
                </c:pt>
                <c:pt idx="3">
                  <c:v>0.98275862068965514</c:v>
                </c:pt>
              </c:numCache>
            </c:numRef>
          </c:val>
        </c:ser>
        <c:dLbls>
          <c:showLegendKey val="0"/>
          <c:showVal val="0"/>
          <c:showCatName val="0"/>
          <c:showSerName val="0"/>
          <c:showPercent val="0"/>
          <c:showBubbleSize val="0"/>
        </c:dLbls>
        <c:gapWidth val="80"/>
        <c:axId val="414596112"/>
        <c:axId val="414594544"/>
      </c:barChart>
      <c:catAx>
        <c:axId val="41459611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crossAx val="414594544"/>
        <c:crosses val="autoZero"/>
        <c:auto val="1"/>
        <c:lblAlgn val="ctr"/>
        <c:lblOffset val="100"/>
        <c:noMultiLvlLbl val="0"/>
      </c:catAx>
      <c:valAx>
        <c:axId val="414594544"/>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crossAx val="4145961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ＭＳ ゴシック" panose="020B0609070205080204" pitchFamily="49" charset="-128"/>
          <a:ea typeface="ＭＳ ゴシック" panose="020B0609070205080204" pitchFamily="49" charset="-128"/>
        </a:defRPr>
      </a:pPr>
      <a:endParaRPr lang="ja-JP"/>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ＭＳ ゴシック" panose="020B0609070205080204" pitchFamily="49" charset="-128"/>
                <a:ea typeface="ＭＳ ゴシック" panose="020B0609070205080204" pitchFamily="49" charset="-128"/>
                <a:cs typeface="+mn-cs"/>
              </a:defRPr>
            </a:pPr>
            <a:r>
              <a:rPr lang="ja-JP"/>
              <a:t>喫煙の有無別カップル成立率</a:t>
            </a:r>
          </a:p>
        </c:rich>
      </c:tx>
      <c:layout/>
      <c:overlay val="0"/>
      <c:spPr>
        <a:noFill/>
        <a:ln>
          <a:noFill/>
        </a:ln>
        <a:effectLst/>
      </c:sp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[分析_20201216.xlsx]基礎データ!$A$249:$B$252</c:f>
              <c:multiLvlStrCache>
                <c:ptCount val="4"/>
                <c:lvl>
                  <c:pt idx="0">
                    <c:v>吸う(n=225)</c:v>
                  </c:pt>
                  <c:pt idx="1">
                    <c:v>吸わない(n=983)</c:v>
                  </c:pt>
                  <c:pt idx="2">
                    <c:v>吸う(n=26)</c:v>
                  </c:pt>
                  <c:pt idx="3">
                    <c:v>吸わない(n=1,343)</c:v>
                  </c:pt>
                </c:lvl>
                <c:lvl>
                  <c:pt idx="0">
                    <c:v>男性</c:v>
                  </c:pt>
                  <c:pt idx="2">
                    <c:v>女性</c:v>
                  </c:pt>
                </c:lvl>
              </c:multiLvlStrCache>
            </c:multiLvlStrRef>
          </c:cat>
          <c:val>
            <c:numRef>
              <c:f>[分析_20201216.xlsx]基礎データ!$C$249:$C$252</c:f>
              <c:numCache>
                <c:formatCode>0.0%</c:formatCode>
                <c:ptCount val="4"/>
                <c:pt idx="0">
                  <c:v>0.19555555555555557</c:v>
                </c:pt>
                <c:pt idx="1">
                  <c:v>0.41302136317395727</c:v>
                </c:pt>
                <c:pt idx="2">
                  <c:v>0.15384615384615385</c:v>
                </c:pt>
                <c:pt idx="3">
                  <c:v>0.37602382725241995</c:v>
                </c:pt>
              </c:numCache>
            </c:numRef>
          </c:val>
        </c:ser>
        <c:dLbls>
          <c:showLegendKey val="0"/>
          <c:showVal val="0"/>
          <c:showCatName val="0"/>
          <c:showSerName val="0"/>
          <c:showPercent val="0"/>
          <c:showBubbleSize val="0"/>
        </c:dLbls>
        <c:gapWidth val="80"/>
        <c:axId val="414598072"/>
        <c:axId val="414599248"/>
      </c:barChart>
      <c:catAx>
        <c:axId val="41459807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crossAx val="414599248"/>
        <c:crosses val="autoZero"/>
        <c:auto val="1"/>
        <c:lblAlgn val="ctr"/>
        <c:lblOffset val="100"/>
        <c:noMultiLvlLbl val="0"/>
      </c:catAx>
      <c:valAx>
        <c:axId val="414599248"/>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crossAx val="4145980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ＭＳ ゴシック" panose="020B0609070205080204" pitchFamily="49" charset="-128"/>
          <a:ea typeface="ＭＳ ゴシック" panose="020B0609070205080204" pitchFamily="49" charset="-128"/>
        </a:defRPr>
      </a:pPr>
      <a:endParaRPr lang="ja-JP"/>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ＭＳ ゴシック" panose="020B0609070205080204" pitchFamily="49" charset="-128"/>
                <a:ea typeface="ＭＳ ゴシック" panose="020B0609070205080204" pitchFamily="49" charset="-128"/>
                <a:cs typeface="+mn-cs"/>
              </a:defRPr>
            </a:pPr>
            <a:r>
              <a:rPr lang="ja-JP" sz="1200"/>
              <a:t>喫煙の有無別成婚率</a:t>
            </a:r>
          </a:p>
        </c:rich>
      </c:tx>
      <c:layout/>
      <c:overlay val="0"/>
      <c:spPr>
        <a:noFill/>
        <a:ln>
          <a:noFill/>
        </a:ln>
        <a:effectLst/>
      </c:sp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[分析_20201216.xlsx]基礎データ!$A$249:$B$252</c:f>
              <c:multiLvlStrCache>
                <c:ptCount val="4"/>
                <c:lvl>
                  <c:pt idx="0">
                    <c:v>吸う(n=225)</c:v>
                  </c:pt>
                  <c:pt idx="1">
                    <c:v>吸わない(n=983)</c:v>
                  </c:pt>
                  <c:pt idx="2">
                    <c:v>吸う(n=26)</c:v>
                  </c:pt>
                  <c:pt idx="3">
                    <c:v>吸わない(n=1,343)</c:v>
                  </c:pt>
                </c:lvl>
                <c:lvl>
                  <c:pt idx="0">
                    <c:v>男性</c:v>
                  </c:pt>
                  <c:pt idx="2">
                    <c:v>女性</c:v>
                  </c:pt>
                </c:lvl>
              </c:multiLvlStrCache>
            </c:multiLvlStrRef>
          </c:cat>
          <c:val>
            <c:numRef>
              <c:f>[分析_20201216.xlsx]基礎データ!$C$249:$C$252</c:f>
              <c:numCache>
                <c:formatCode>0.0%</c:formatCode>
                <c:ptCount val="4"/>
                <c:pt idx="0">
                  <c:v>4.8888888888888891E-2</c:v>
                </c:pt>
                <c:pt idx="1">
                  <c:v>4.7812817904374368E-2</c:v>
                </c:pt>
                <c:pt idx="2">
                  <c:v>3.8461538461538464E-2</c:v>
                </c:pt>
                <c:pt idx="3">
                  <c:v>4.244229337304542E-2</c:v>
                </c:pt>
              </c:numCache>
            </c:numRef>
          </c:val>
        </c:ser>
        <c:dLbls>
          <c:showLegendKey val="0"/>
          <c:showVal val="0"/>
          <c:showCatName val="0"/>
          <c:showSerName val="0"/>
          <c:showPercent val="0"/>
          <c:showBubbleSize val="0"/>
        </c:dLbls>
        <c:gapWidth val="80"/>
        <c:axId val="414591800"/>
        <c:axId val="414597288"/>
      </c:barChart>
      <c:catAx>
        <c:axId val="41459180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crossAx val="414597288"/>
        <c:crosses val="autoZero"/>
        <c:auto val="1"/>
        <c:lblAlgn val="ctr"/>
        <c:lblOffset val="100"/>
        <c:noMultiLvlLbl val="0"/>
      </c:catAx>
      <c:valAx>
        <c:axId val="414597288"/>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crossAx val="4145918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ＭＳ ゴシック" panose="020B0609070205080204" pitchFamily="49" charset="-128"/>
          <a:ea typeface="ＭＳ ゴシック" panose="020B0609070205080204" pitchFamily="49" charset="-128"/>
        </a:defRPr>
      </a:pPr>
      <a:endParaRPr lang="ja-JP"/>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r>
              <a:rPr lang="ja-JP" sz="1200"/>
              <a:t>入会手続き数</a:t>
            </a:r>
          </a:p>
        </c:rich>
      </c:tx>
      <c:layout/>
      <c:overlay val="0"/>
      <c:spPr>
        <a:noFill/>
        <a:ln>
          <a:noFill/>
        </a:ln>
        <a:effectLst/>
      </c:spPr>
    </c:title>
    <c:autoTitleDeleted val="0"/>
    <c:plotArea>
      <c:layout/>
      <c:lineChart>
        <c:grouping val="standard"/>
        <c:varyColors val="0"/>
        <c:ser>
          <c:idx val="0"/>
          <c:order val="0"/>
          <c:tx>
            <c:strRef>
              <c:f>Sheet1!$A$15</c:f>
              <c:strCache>
                <c:ptCount val="1"/>
                <c:pt idx="0">
                  <c:v>２０代</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multiLvlStrRef>
              <c:f>Sheet1!$B$13:$N$14</c:f>
              <c:multiLvlStrCache>
                <c:ptCount val="13"/>
                <c:lvl>
                  <c:pt idx="0">
                    <c:v>7月</c:v>
                  </c:pt>
                  <c:pt idx="1">
                    <c:v>8月</c:v>
                  </c:pt>
                  <c:pt idx="2">
                    <c:v>9月</c:v>
                  </c:pt>
                  <c:pt idx="3">
                    <c:v>10月</c:v>
                  </c:pt>
                  <c:pt idx="4">
                    <c:v>11月</c:v>
                  </c:pt>
                  <c:pt idx="5">
                    <c:v>12月</c:v>
                  </c:pt>
                  <c:pt idx="6">
                    <c:v>1月</c:v>
                  </c:pt>
                  <c:pt idx="7">
                    <c:v>2月</c:v>
                  </c:pt>
                  <c:pt idx="8">
                    <c:v>3月</c:v>
                  </c:pt>
                  <c:pt idx="9">
                    <c:v>4月</c:v>
                  </c:pt>
                  <c:pt idx="10">
                    <c:v>5月</c:v>
                  </c:pt>
                  <c:pt idx="11">
                    <c:v>6月</c:v>
                  </c:pt>
                  <c:pt idx="12">
                    <c:v>7月</c:v>
                  </c:pt>
                </c:lvl>
                <c:lvl>
                  <c:pt idx="0">
                    <c:v>２０１９年</c:v>
                  </c:pt>
                  <c:pt idx="6">
                    <c:v>２０２０年</c:v>
                  </c:pt>
                </c:lvl>
              </c:multiLvlStrCache>
            </c:multiLvlStrRef>
          </c:cat>
          <c:val>
            <c:numRef>
              <c:f>Sheet1!$B$15:$N$15</c:f>
              <c:numCache>
                <c:formatCode>General</c:formatCode>
                <c:ptCount val="13"/>
                <c:pt idx="0">
                  <c:v>11</c:v>
                </c:pt>
                <c:pt idx="1">
                  <c:v>8</c:v>
                </c:pt>
                <c:pt idx="2">
                  <c:v>5</c:v>
                </c:pt>
                <c:pt idx="3">
                  <c:v>5</c:v>
                </c:pt>
                <c:pt idx="4">
                  <c:v>6</c:v>
                </c:pt>
                <c:pt idx="5">
                  <c:v>7</c:v>
                </c:pt>
                <c:pt idx="6">
                  <c:v>5</c:v>
                </c:pt>
                <c:pt idx="7">
                  <c:v>3</c:v>
                </c:pt>
                <c:pt idx="8">
                  <c:v>7</c:v>
                </c:pt>
                <c:pt idx="9">
                  <c:v>1</c:v>
                </c:pt>
                <c:pt idx="10">
                  <c:v>6</c:v>
                </c:pt>
                <c:pt idx="11">
                  <c:v>17</c:v>
                </c:pt>
                <c:pt idx="12">
                  <c:v>12</c:v>
                </c:pt>
              </c:numCache>
            </c:numRef>
          </c:val>
          <c:smooth val="0"/>
          <c:extLst xmlns:c16r2="http://schemas.microsoft.com/office/drawing/2015/06/chart">
            <c:ext xmlns:c16="http://schemas.microsoft.com/office/drawing/2014/chart" uri="{C3380CC4-5D6E-409C-BE32-E72D297353CC}">
              <c16:uniqueId val="{00000000-8C48-4B53-A18B-18E8A73D08F0}"/>
            </c:ext>
          </c:extLst>
        </c:ser>
        <c:ser>
          <c:idx val="1"/>
          <c:order val="1"/>
          <c:tx>
            <c:strRef>
              <c:f>Sheet1!$A$16</c:f>
              <c:strCache>
                <c:ptCount val="1"/>
                <c:pt idx="0">
                  <c:v>３０代</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multiLvlStrRef>
              <c:f>Sheet1!$B$13:$N$14</c:f>
              <c:multiLvlStrCache>
                <c:ptCount val="13"/>
                <c:lvl>
                  <c:pt idx="0">
                    <c:v>7月</c:v>
                  </c:pt>
                  <c:pt idx="1">
                    <c:v>8月</c:v>
                  </c:pt>
                  <c:pt idx="2">
                    <c:v>9月</c:v>
                  </c:pt>
                  <c:pt idx="3">
                    <c:v>10月</c:v>
                  </c:pt>
                  <c:pt idx="4">
                    <c:v>11月</c:v>
                  </c:pt>
                  <c:pt idx="5">
                    <c:v>12月</c:v>
                  </c:pt>
                  <c:pt idx="6">
                    <c:v>1月</c:v>
                  </c:pt>
                  <c:pt idx="7">
                    <c:v>2月</c:v>
                  </c:pt>
                  <c:pt idx="8">
                    <c:v>3月</c:v>
                  </c:pt>
                  <c:pt idx="9">
                    <c:v>4月</c:v>
                  </c:pt>
                  <c:pt idx="10">
                    <c:v>5月</c:v>
                  </c:pt>
                  <c:pt idx="11">
                    <c:v>6月</c:v>
                  </c:pt>
                  <c:pt idx="12">
                    <c:v>7月</c:v>
                  </c:pt>
                </c:lvl>
                <c:lvl>
                  <c:pt idx="0">
                    <c:v>２０１９年</c:v>
                  </c:pt>
                  <c:pt idx="6">
                    <c:v>２０２０年</c:v>
                  </c:pt>
                </c:lvl>
              </c:multiLvlStrCache>
            </c:multiLvlStrRef>
          </c:cat>
          <c:val>
            <c:numRef>
              <c:f>Sheet1!$B$16:$N$16</c:f>
              <c:numCache>
                <c:formatCode>General</c:formatCode>
                <c:ptCount val="13"/>
                <c:pt idx="0">
                  <c:v>14</c:v>
                </c:pt>
                <c:pt idx="1">
                  <c:v>12</c:v>
                </c:pt>
                <c:pt idx="2">
                  <c:v>12</c:v>
                </c:pt>
                <c:pt idx="3">
                  <c:v>4</c:v>
                </c:pt>
                <c:pt idx="4">
                  <c:v>13</c:v>
                </c:pt>
                <c:pt idx="5">
                  <c:v>10</c:v>
                </c:pt>
                <c:pt idx="6">
                  <c:v>14</c:v>
                </c:pt>
                <c:pt idx="7">
                  <c:v>15</c:v>
                </c:pt>
                <c:pt idx="8">
                  <c:v>29</c:v>
                </c:pt>
                <c:pt idx="9">
                  <c:v>10</c:v>
                </c:pt>
                <c:pt idx="10">
                  <c:v>12</c:v>
                </c:pt>
                <c:pt idx="11">
                  <c:v>23</c:v>
                </c:pt>
                <c:pt idx="12">
                  <c:v>32</c:v>
                </c:pt>
              </c:numCache>
            </c:numRef>
          </c:val>
          <c:smooth val="0"/>
          <c:extLst xmlns:c16r2="http://schemas.microsoft.com/office/drawing/2015/06/chart">
            <c:ext xmlns:c16="http://schemas.microsoft.com/office/drawing/2014/chart" uri="{C3380CC4-5D6E-409C-BE32-E72D297353CC}">
              <c16:uniqueId val="{00000001-8C48-4B53-A18B-18E8A73D08F0}"/>
            </c:ext>
          </c:extLst>
        </c:ser>
        <c:ser>
          <c:idx val="2"/>
          <c:order val="2"/>
          <c:tx>
            <c:strRef>
              <c:f>Sheet1!$A$17</c:f>
              <c:strCache>
                <c:ptCount val="1"/>
                <c:pt idx="0">
                  <c:v>４０代</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multiLvlStrRef>
              <c:f>Sheet1!$B$13:$N$14</c:f>
              <c:multiLvlStrCache>
                <c:ptCount val="13"/>
                <c:lvl>
                  <c:pt idx="0">
                    <c:v>7月</c:v>
                  </c:pt>
                  <c:pt idx="1">
                    <c:v>8月</c:v>
                  </c:pt>
                  <c:pt idx="2">
                    <c:v>9月</c:v>
                  </c:pt>
                  <c:pt idx="3">
                    <c:v>10月</c:v>
                  </c:pt>
                  <c:pt idx="4">
                    <c:v>11月</c:v>
                  </c:pt>
                  <c:pt idx="5">
                    <c:v>12月</c:v>
                  </c:pt>
                  <c:pt idx="6">
                    <c:v>1月</c:v>
                  </c:pt>
                  <c:pt idx="7">
                    <c:v>2月</c:v>
                  </c:pt>
                  <c:pt idx="8">
                    <c:v>3月</c:v>
                  </c:pt>
                  <c:pt idx="9">
                    <c:v>4月</c:v>
                  </c:pt>
                  <c:pt idx="10">
                    <c:v>5月</c:v>
                  </c:pt>
                  <c:pt idx="11">
                    <c:v>6月</c:v>
                  </c:pt>
                  <c:pt idx="12">
                    <c:v>7月</c:v>
                  </c:pt>
                </c:lvl>
                <c:lvl>
                  <c:pt idx="0">
                    <c:v>２０１９年</c:v>
                  </c:pt>
                  <c:pt idx="6">
                    <c:v>２０２０年</c:v>
                  </c:pt>
                </c:lvl>
              </c:multiLvlStrCache>
            </c:multiLvlStrRef>
          </c:cat>
          <c:val>
            <c:numRef>
              <c:f>Sheet1!$B$17:$N$17</c:f>
              <c:numCache>
                <c:formatCode>General</c:formatCode>
                <c:ptCount val="13"/>
                <c:pt idx="0">
                  <c:v>13</c:v>
                </c:pt>
                <c:pt idx="1">
                  <c:v>7</c:v>
                </c:pt>
                <c:pt idx="2">
                  <c:v>7</c:v>
                </c:pt>
                <c:pt idx="3">
                  <c:v>10</c:v>
                </c:pt>
                <c:pt idx="4">
                  <c:v>9</c:v>
                </c:pt>
                <c:pt idx="5">
                  <c:v>11</c:v>
                </c:pt>
                <c:pt idx="6">
                  <c:v>9</c:v>
                </c:pt>
                <c:pt idx="7">
                  <c:v>7</c:v>
                </c:pt>
                <c:pt idx="8">
                  <c:v>11</c:v>
                </c:pt>
                <c:pt idx="9">
                  <c:v>5</c:v>
                </c:pt>
                <c:pt idx="10">
                  <c:v>9</c:v>
                </c:pt>
                <c:pt idx="11">
                  <c:v>10</c:v>
                </c:pt>
                <c:pt idx="12">
                  <c:v>14</c:v>
                </c:pt>
              </c:numCache>
            </c:numRef>
          </c:val>
          <c:smooth val="0"/>
          <c:extLst xmlns:c16r2="http://schemas.microsoft.com/office/drawing/2015/06/chart">
            <c:ext xmlns:c16="http://schemas.microsoft.com/office/drawing/2014/chart" uri="{C3380CC4-5D6E-409C-BE32-E72D297353CC}">
              <c16:uniqueId val="{00000002-8C48-4B53-A18B-18E8A73D08F0}"/>
            </c:ext>
          </c:extLst>
        </c:ser>
        <c:ser>
          <c:idx val="3"/>
          <c:order val="3"/>
          <c:tx>
            <c:strRef>
              <c:f>Sheet1!$A$18</c:f>
              <c:strCache>
                <c:ptCount val="1"/>
                <c:pt idx="0">
                  <c:v>５０代</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multiLvlStrRef>
              <c:f>Sheet1!$B$13:$N$14</c:f>
              <c:multiLvlStrCache>
                <c:ptCount val="13"/>
                <c:lvl>
                  <c:pt idx="0">
                    <c:v>7月</c:v>
                  </c:pt>
                  <c:pt idx="1">
                    <c:v>8月</c:v>
                  </c:pt>
                  <c:pt idx="2">
                    <c:v>9月</c:v>
                  </c:pt>
                  <c:pt idx="3">
                    <c:v>10月</c:v>
                  </c:pt>
                  <c:pt idx="4">
                    <c:v>11月</c:v>
                  </c:pt>
                  <c:pt idx="5">
                    <c:v>12月</c:v>
                  </c:pt>
                  <c:pt idx="6">
                    <c:v>1月</c:v>
                  </c:pt>
                  <c:pt idx="7">
                    <c:v>2月</c:v>
                  </c:pt>
                  <c:pt idx="8">
                    <c:v>3月</c:v>
                  </c:pt>
                  <c:pt idx="9">
                    <c:v>4月</c:v>
                  </c:pt>
                  <c:pt idx="10">
                    <c:v>5月</c:v>
                  </c:pt>
                  <c:pt idx="11">
                    <c:v>6月</c:v>
                  </c:pt>
                  <c:pt idx="12">
                    <c:v>7月</c:v>
                  </c:pt>
                </c:lvl>
                <c:lvl>
                  <c:pt idx="0">
                    <c:v>２０１９年</c:v>
                  </c:pt>
                  <c:pt idx="6">
                    <c:v>２０２０年</c:v>
                  </c:pt>
                </c:lvl>
              </c:multiLvlStrCache>
            </c:multiLvlStrRef>
          </c:cat>
          <c:val>
            <c:numRef>
              <c:f>Sheet1!$B$18:$N$18</c:f>
              <c:numCache>
                <c:formatCode>General</c:formatCode>
                <c:ptCount val="13"/>
                <c:pt idx="0">
                  <c:v>3</c:v>
                </c:pt>
                <c:pt idx="1">
                  <c:v>4</c:v>
                </c:pt>
                <c:pt idx="3">
                  <c:v>3</c:v>
                </c:pt>
                <c:pt idx="4">
                  <c:v>6</c:v>
                </c:pt>
                <c:pt idx="5">
                  <c:v>1</c:v>
                </c:pt>
                <c:pt idx="6">
                  <c:v>4</c:v>
                </c:pt>
                <c:pt idx="7">
                  <c:v>2</c:v>
                </c:pt>
                <c:pt idx="8">
                  <c:v>4</c:v>
                </c:pt>
                <c:pt idx="9">
                  <c:v>3</c:v>
                </c:pt>
                <c:pt idx="10">
                  <c:v>0</c:v>
                </c:pt>
                <c:pt idx="11">
                  <c:v>8</c:v>
                </c:pt>
                <c:pt idx="12">
                  <c:v>4</c:v>
                </c:pt>
              </c:numCache>
            </c:numRef>
          </c:val>
          <c:smooth val="0"/>
          <c:extLst xmlns:c16r2="http://schemas.microsoft.com/office/drawing/2015/06/chart">
            <c:ext xmlns:c16="http://schemas.microsoft.com/office/drawing/2014/chart" uri="{C3380CC4-5D6E-409C-BE32-E72D297353CC}">
              <c16:uniqueId val="{00000003-8C48-4B53-A18B-18E8A73D08F0}"/>
            </c:ext>
          </c:extLst>
        </c:ser>
        <c:ser>
          <c:idx val="4"/>
          <c:order val="4"/>
          <c:tx>
            <c:strRef>
              <c:f>Sheet1!$A$19</c:f>
              <c:strCache>
                <c:ptCount val="1"/>
                <c:pt idx="0">
                  <c:v>合計</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dLbls>
            <c:dLbl>
              <c:idx val="11"/>
              <c:spPr>
                <a:noFill/>
                <a:ln>
                  <a:noFill/>
                </a:ln>
                <a:effectLst/>
              </c:spPr>
              <c:txPr>
                <a:bodyPr rot="0" spcFirstLastPara="1" vertOverflow="ellipsis" vert="horz" wrap="square" anchor="ctr" anchorCtr="1"/>
                <a:lstStyle/>
                <a:p>
                  <a:pPr>
                    <a:defRPr sz="900" b="1" i="0" u="none" strike="noStrike" kern="1200" baseline="0">
                      <a:solidFill>
                        <a:srgbClr val="FF0000"/>
                      </a:solidFill>
                      <a:latin typeface="ＭＳ ゴシック" panose="020B0609070205080204" pitchFamily="49" charset="-128"/>
                      <a:ea typeface="ＭＳ ゴシック" panose="020B0609070205080204" pitchFamily="49" charset="-128"/>
                      <a:cs typeface="+mn-cs"/>
                    </a:defRPr>
                  </a:pPr>
                  <a:endParaRPr lang="ja-JP"/>
                </a:p>
              </c:txPr>
              <c:dLblPos val="t"/>
              <c:showLegendKey val="0"/>
              <c:showVal val="1"/>
              <c:showCatName val="0"/>
              <c:showSerName val="0"/>
              <c:showPercent val="0"/>
              <c:showBubbleSize val="0"/>
            </c:dLbl>
            <c:dLbl>
              <c:idx val="12"/>
              <c:spPr>
                <a:noFill/>
                <a:ln>
                  <a:noFill/>
                </a:ln>
                <a:effectLst/>
              </c:spPr>
              <c:txPr>
                <a:bodyPr rot="0" spcFirstLastPara="1" vertOverflow="ellipsis" vert="horz" wrap="square" anchor="ctr" anchorCtr="1"/>
                <a:lstStyle/>
                <a:p>
                  <a:pPr>
                    <a:defRPr sz="900" b="1" i="0" u="none" strike="noStrike" kern="1200" baseline="0">
                      <a:solidFill>
                        <a:srgbClr val="FF0000"/>
                      </a:solidFill>
                      <a:latin typeface="ＭＳ ゴシック" panose="020B0609070205080204" pitchFamily="49" charset="-128"/>
                      <a:ea typeface="ＭＳ ゴシック" panose="020B0609070205080204" pitchFamily="49" charset="-128"/>
                      <a:cs typeface="+mn-cs"/>
                    </a:defRPr>
                  </a:pPr>
                  <a:endParaRPr lang="ja-JP"/>
                </a:p>
              </c:txPr>
              <c:dLblPos val="t"/>
              <c:showLegendKey val="0"/>
              <c:showVal val="1"/>
              <c:showCatName val="0"/>
              <c:showSerName val="0"/>
              <c:showPercent val="0"/>
              <c:showBubbleSize val="0"/>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Sheet1!$B$13:$N$14</c:f>
              <c:multiLvlStrCache>
                <c:ptCount val="13"/>
                <c:lvl>
                  <c:pt idx="0">
                    <c:v>7月</c:v>
                  </c:pt>
                  <c:pt idx="1">
                    <c:v>8月</c:v>
                  </c:pt>
                  <c:pt idx="2">
                    <c:v>9月</c:v>
                  </c:pt>
                  <c:pt idx="3">
                    <c:v>10月</c:v>
                  </c:pt>
                  <c:pt idx="4">
                    <c:v>11月</c:v>
                  </c:pt>
                  <c:pt idx="5">
                    <c:v>12月</c:v>
                  </c:pt>
                  <c:pt idx="6">
                    <c:v>1月</c:v>
                  </c:pt>
                  <c:pt idx="7">
                    <c:v>2月</c:v>
                  </c:pt>
                  <c:pt idx="8">
                    <c:v>3月</c:v>
                  </c:pt>
                  <c:pt idx="9">
                    <c:v>4月</c:v>
                  </c:pt>
                  <c:pt idx="10">
                    <c:v>5月</c:v>
                  </c:pt>
                  <c:pt idx="11">
                    <c:v>6月</c:v>
                  </c:pt>
                  <c:pt idx="12">
                    <c:v>7月</c:v>
                  </c:pt>
                </c:lvl>
                <c:lvl>
                  <c:pt idx="0">
                    <c:v>２０１９年</c:v>
                  </c:pt>
                  <c:pt idx="6">
                    <c:v>２０２０年</c:v>
                  </c:pt>
                </c:lvl>
              </c:multiLvlStrCache>
            </c:multiLvlStrRef>
          </c:cat>
          <c:val>
            <c:numRef>
              <c:f>Sheet1!$B$19:$N$19</c:f>
              <c:numCache>
                <c:formatCode>General</c:formatCode>
                <c:ptCount val="13"/>
                <c:pt idx="0">
                  <c:v>41</c:v>
                </c:pt>
                <c:pt idx="1">
                  <c:v>31</c:v>
                </c:pt>
                <c:pt idx="2">
                  <c:v>24</c:v>
                </c:pt>
                <c:pt idx="3">
                  <c:v>22</c:v>
                </c:pt>
                <c:pt idx="4">
                  <c:v>34</c:v>
                </c:pt>
                <c:pt idx="5">
                  <c:v>29</c:v>
                </c:pt>
                <c:pt idx="6">
                  <c:v>32</c:v>
                </c:pt>
                <c:pt idx="7">
                  <c:v>27</c:v>
                </c:pt>
                <c:pt idx="8">
                  <c:v>51</c:v>
                </c:pt>
                <c:pt idx="9">
                  <c:v>19</c:v>
                </c:pt>
                <c:pt idx="10">
                  <c:v>27</c:v>
                </c:pt>
                <c:pt idx="11">
                  <c:v>58</c:v>
                </c:pt>
                <c:pt idx="12">
                  <c:v>62</c:v>
                </c:pt>
              </c:numCache>
            </c:numRef>
          </c:val>
          <c:smooth val="0"/>
          <c:extLst xmlns:c16r2="http://schemas.microsoft.com/office/drawing/2015/06/chart">
            <c:ext xmlns:c16="http://schemas.microsoft.com/office/drawing/2014/chart" uri="{C3380CC4-5D6E-409C-BE32-E72D297353CC}">
              <c16:uniqueId val="{00000006-8C48-4B53-A18B-18E8A73D08F0}"/>
            </c:ext>
          </c:extLst>
        </c:ser>
        <c:dLbls>
          <c:showLegendKey val="0"/>
          <c:showVal val="0"/>
          <c:showCatName val="0"/>
          <c:showSerName val="0"/>
          <c:showPercent val="0"/>
          <c:showBubbleSize val="0"/>
        </c:dLbls>
        <c:marker val="1"/>
        <c:smooth val="0"/>
        <c:axId val="414594936"/>
        <c:axId val="414593368"/>
      </c:lineChart>
      <c:catAx>
        <c:axId val="414594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414593368"/>
        <c:crosses val="autoZero"/>
        <c:auto val="1"/>
        <c:lblAlgn val="ctr"/>
        <c:lblOffset val="100"/>
        <c:noMultiLvlLbl val="0"/>
      </c:catAx>
      <c:valAx>
        <c:axId val="4145933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41459493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ＭＳ ゴシック" panose="020B0609070205080204" pitchFamily="49" charset="-128"/>
          <a:ea typeface="ＭＳ ゴシック" panose="020B0609070205080204" pitchFamily="49" charset="-128"/>
        </a:defRPr>
      </a:pPr>
      <a:endParaRPr lang="ja-JP"/>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pivotSource>
    <c:name>[分析_20200824.xlsx]基礎データ1!ﾋﾟﾎﾞｯﾄﾃｰﾌﾞﾙ4</c:name>
    <c:fmtId val="-1"/>
  </c:pivotSource>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r>
              <a:rPr lang="ja-JP" sz="1200"/>
              <a:t>女性</a:t>
            </a:r>
            <a:r>
              <a:rPr lang="en-US" sz="1200"/>
              <a:t>(n=1,444)</a:t>
            </a:r>
            <a:endParaRPr lang="ja-JP" sz="1200"/>
          </a:p>
        </c:rich>
      </c:tx>
      <c:layout/>
      <c:overlay val="0"/>
      <c:spPr>
        <a:noFill/>
        <a:ln>
          <a:noFill/>
        </a:ln>
        <a:effectLst/>
      </c:spPr>
    </c:title>
    <c:autoTitleDeleted val="0"/>
    <c:pivotFmts>
      <c:pivotFmt>
        <c:idx val="0"/>
        <c:spPr>
          <a:solidFill>
            <a:schemeClr val="accent1"/>
          </a:solidFill>
          <a:ln w="19050">
            <a:solidFill>
              <a:schemeClr val="lt1"/>
            </a:solidFill>
          </a:ln>
          <a:effectLst/>
        </c:spPr>
        <c:marker>
          <c:symbol val="none"/>
        </c:marker>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0"/>
          <c:showCatName val="0"/>
          <c:showSerName val="0"/>
          <c:showPercent val="1"/>
          <c:showBubbleSize val="0"/>
          <c:extLst xmlns:c16r2="http://schemas.microsoft.com/office/drawing/2015/06/chart">
            <c:ext xmlns:c15="http://schemas.microsoft.com/office/drawing/2012/chart" uri="{CE6537A1-D6FC-4f65-9D91-7224C49458BB}"/>
          </c:extLst>
        </c:dLbl>
      </c:pivotFmt>
      <c:pivotFmt>
        <c:idx val="1"/>
        <c:spPr>
          <a:solidFill>
            <a:schemeClr val="accent1"/>
          </a:solidFill>
          <a:ln w="19050">
            <a:solidFill>
              <a:schemeClr val="lt1"/>
            </a:solidFill>
          </a:ln>
          <a:effectLst/>
        </c:spPr>
      </c:pivotFmt>
      <c:pivotFmt>
        <c:idx val="2"/>
        <c:spPr>
          <a:solidFill>
            <a:schemeClr val="accent1"/>
          </a:solidFill>
          <a:ln w="19050">
            <a:solidFill>
              <a:schemeClr val="lt1"/>
            </a:solidFill>
          </a:ln>
          <a:effectLst/>
        </c:spPr>
      </c:pivotFmt>
      <c:pivotFmt>
        <c:idx val="3"/>
        <c:spPr>
          <a:solidFill>
            <a:schemeClr val="accent1"/>
          </a:solidFill>
          <a:ln w="19050">
            <a:solidFill>
              <a:schemeClr val="lt1"/>
            </a:solidFill>
          </a:ln>
          <a:effectLst/>
        </c:spPr>
      </c:pivotFmt>
      <c:pivotFmt>
        <c:idx val="4"/>
        <c:spPr>
          <a:solidFill>
            <a:schemeClr val="accent1"/>
          </a:solidFill>
          <a:ln w="19050">
            <a:solidFill>
              <a:schemeClr val="lt1"/>
            </a:solidFill>
          </a:ln>
          <a:effectLst/>
        </c:spPr>
      </c:pivotFmt>
      <c:pivotFmt>
        <c:idx val="5"/>
        <c:spPr>
          <a:solidFill>
            <a:schemeClr val="accent1"/>
          </a:solidFill>
          <a:ln w="19050">
            <a:solidFill>
              <a:schemeClr val="lt1"/>
            </a:solidFill>
          </a:ln>
          <a:effectLst/>
        </c:spPr>
      </c:pivotFmt>
      <c:pivotFmt>
        <c:idx val="6"/>
        <c:spPr>
          <a:solidFill>
            <a:schemeClr val="accent1"/>
          </a:solidFill>
          <a:ln w="19050">
            <a:solidFill>
              <a:schemeClr val="lt1"/>
            </a:solidFill>
          </a:ln>
          <a:effectLst/>
        </c:spPr>
        <c:marker>
          <c:symbol val="none"/>
        </c:marker>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0"/>
          <c:showCatName val="0"/>
          <c:showSerName val="0"/>
          <c:showPercent val="1"/>
          <c:showBubbleSize val="0"/>
          <c:extLst xmlns:c16r2="http://schemas.microsoft.com/office/drawing/2015/06/chart">
            <c:ext xmlns:c15="http://schemas.microsoft.com/office/drawing/2012/chart" uri="{CE6537A1-D6FC-4f65-9D91-7224C49458BB}"/>
          </c:extLst>
        </c:dLbl>
      </c:pivotFmt>
      <c:pivotFmt>
        <c:idx val="7"/>
        <c:spPr>
          <a:solidFill>
            <a:schemeClr val="accent1"/>
          </a:solidFill>
          <a:ln w="19050">
            <a:solidFill>
              <a:schemeClr val="lt1"/>
            </a:solidFill>
          </a:ln>
          <a:effectLst/>
        </c:spPr>
      </c:pivotFmt>
      <c:pivotFmt>
        <c:idx val="8"/>
        <c:spPr>
          <a:solidFill>
            <a:schemeClr val="accent1"/>
          </a:solidFill>
          <a:ln w="19050">
            <a:solidFill>
              <a:schemeClr val="lt1"/>
            </a:solidFill>
          </a:ln>
          <a:effectLst/>
        </c:spPr>
      </c:pivotFmt>
      <c:pivotFmt>
        <c:idx val="9"/>
        <c:spPr>
          <a:solidFill>
            <a:schemeClr val="accent1"/>
          </a:solidFill>
          <a:ln w="19050">
            <a:solidFill>
              <a:schemeClr val="lt1"/>
            </a:solidFill>
          </a:ln>
          <a:effectLst/>
        </c:spPr>
      </c:pivotFmt>
      <c:pivotFmt>
        <c:idx val="10"/>
        <c:spPr>
          <a:solidFill>
            <a:schemeClr val="accent1"/>
          </a:solidFill>
          <a:ln w="19050">
            <a:solidFill>
              <a:schemeClr val="lt1"/>
            </a:solidFill>
          </a:ln>
          <a:effectLst/>
        </c:spPr>
      </c:pivotFmt>
      <c:pivotFmt>
        <c:idx val="11"/>
        <c:spPr>
          <a:solidFill>
            <a:schemeClr val="accent1"/>
          </a:solidFill>
          <a:ln w="19050">
            <a:solidFill>
              <a:schemeClr val="lt1"/>
            </a:solidFill>
          </a:ln>
          <a:effectLst/>
        </c:spPr>
      </c:pivotFmt>
      <c:pivotFmt>
        <c:idx val="12"/>
        <c:spPr>
          <a:solidFill>
            <a:schemeClr val="accent1"/>
          </a:solidFill>
          <a:ln w="19050">
            <a:solidFill>
              <a:schemeClr val="lt1"/>
            </a:solidFill>
          </a:ln>
          <a:effectLst/>
        </c:spPr>
        <c:marker>
          <c:symbol val="none"/>
        </c:marker>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0"/>
          <c:showCatName val="0"/>
          <c:showSerName val="0"/>
          <c:showPercent val="1"/>
          <c:showBubbleSize val="0"/>
          <c:extLst xmlns:c16r2="http://schemas.microsoft.com/office/drawing/2015/06/chart">
            <c:ext xmlns:c15="http://schemas.microsoft.com/office/drawing/2012/chart" uri="{CE6537A1-D6FC-4f65-9D91-7224C49458BB}"/>
          </c:extLst>
        </c:dLbl>
      </c:pivotFmt>
      <c:pivotFmt>
        <c:idx val="13"/>
        <c:spPr>
          <a:solidFill>
            <a:schemeClr val="accent1"/>
          </a:solidFill>
          <a:ln w="19050">
            <a:solidFill>
              <a:schemeClr val="lt1"/>
            </a:solidFill>
          </a:ln>
          <a:effectLst/>
        </c:spPr>
      </c:pivotFmt>
      <c:pivotFmt>
        <c:idx val="14"/>
        <c:spPr>
          <a:solidFill>
            <a:schemeClr val="accent1"/>
          </a:solidFill>
          <a:ln w="19050">
            <a:solidFill>
              <a:schemeClr val="lt1"/>
            </a:solidFill>
          </a:ln>
          <a:effectLst/>
        </c:spPr>
      </c:pivotFmt>
      <c:pivotFmt>
        <c:idx val="15"/>
        <c:spPr>
          <a:solidFill>
            <a:schemeClr val="accent1"/>
          </a:solidFill>
          <a:ln w="19050">
            <a:solidFill>
              <a:schemeClr val="lt1"/>
            </a:solidFill>
          </a:ln>
          <a:effectLst/>
        </c:spPr>
      </c:pivotFmt>
      <c:pivotFmt>
        <c:idx val="16"/>
        <c:spPr>
          <a:solidFill>
            <a:schemeClr val="accent1"/>
          </a:solidFill>
          <a:ln w="19050">
            <a:solidFill>
              <a:schemeClr val="lt1"/>
            </a:solidFill>
          </a:ln>
          <a:effectLst/>
        </c:spPr>
      </c:pivotFmt>
      <c:pivotFmt>
        <c:idx val="17"/>
        <c:spPr>
          <a:solidFill>
            <a:schemeClr val="accent1"/>
          </a:solidFill>
          <a:ln w="19050">
            <a:solidFill>
              <a:schemeClr val="lt1"/>
            </a:solidFill>
          </a:ln>
          <a:effectLst/>
        </c:spPr>
      </c:pivotFmt>
    </c:pivotFmts>
    <c:plotArea>
      <c:layout>
        <c:manualLayout>
          <c:layoutTarget val="inner"/>
          <c:xMode val="edge"/>
          <c:yMode val="edge"/>
          <c:x val="0.19428686356734143"/>
          <c:y val="0.31517434018664331"/>
          <c:w val="0.59726792771593207"/>
          <c:h val="0.6765925743657043"/>
        </c:manualLayout>
      </c:layout>
      <c:pieChart>
        <c:varyColors val="1"/>
        <c:ser>
          <c:idx val="0"/>
          <c:order val="0"/>
          <c:tx>
            <c:strRef>
              <c:f>基礎データ1!$B$38:$B$39</c:f>
              <c:strCache>
                <c:ptCount val="1"/>
                <c:pt idx="0">
                  <c:v>女性</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D25A-4024-8C8B-49E283AD3A1D}"/>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D25A-4024-8C8B-49E283AD3A1D}"/>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D25A-4024-8C8B-49E283AD3A1D}"/>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D25A-4024-8C8B-49E283AD3A1D}"/>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D25A-4024-8C8B-49E283AD3A1D}"/>
              </c:ext>
            </c:extLst>
          </c:dPt>
          <c:dLbls>
            <c:dLbl>
              <c:idx val="0"/>
              <c:delete val="1"/>
              <c:extLst>
                <c:ext xmlns:c15="http://schemas.microsoft.com/office/drawing/2012/chart" uri="{CE6537A1-D6FC-4f65-9D91-7224C49458BB}">
                  <c15:layout/>
                </c:ext>
              </c:extLst>
            </c:dLbl>
            <c:dLbl>
              <c:idx val="1"/>
              <c:layout>
                <c:manualLayout>
                  <c:x val="9.3876972275017345E-2"/>
                  <c:y val="1.2412510936132983E-2"/>
                </c:manualLayout>
              </c:layou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3-D25A-4024-8C8B-49E283AD3A1D}"/>
                </c:ext>
                <c:ext xmlns:c15="http://schemas.microsoft.com/office/drawing/2012/chart" uri="{CE6537A1-D6FC-4f65-9D91-7224C49458BB}">
                  <c15:layout/>
                </c:ext>
              </c:extLst>
            </c:dLbl>
            <c:dLbl>
              <c:idx val="2"/>
              <c:layout>
                <c:manualLayout>
                  <c:x val="-0.18607817700948301"/>
                  <c:y val="-0.16365740740740742"/>
                </c:manualLayout>
              </c:layou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5-D25A-4024-8C8B-49E283AD3A1D}"/>
                </c:ext>
                <c:ext xmlns:c15="http://schemas.microsoft.com/office/drawing/2012/chart" uri="{CE6537A1-D6FC-4f65-9D91-7224C49458BB}">
                  <c15:layout/>
                </c:ext>
              </c:extLst>
            </c:dLbl>
            <c:dLbl>
              <c:idx val="4"/>
              <c:layout>
                <c:manualLayout>
                  <c:x val="-0.1277139208173691"/>
                  <c:y val="1.0785761154855644E-2"/>
                </c:manualLayout>
              </c:layou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9-D25A-4024-8C8B-49E283AD3A1D}"/>
                </c:ext>
                <c:ext xmlns:c15="http://schemas.microsoft.com/office/drawing/2012/chart" uri="{CE6537A1-D6FC-4f65-9D91-7224C49458BB}">
                  <c15:layout>
                    <c:manualLayout>
                      <c:w val="0.26947637292464877"/>
                      <c:h val="0.18373842592592593"/>
                    </c:manualLayout>
                  </c15:layout>
                </c:ext>
              </c:extLst>
            </c:dLbl>
            <c:numFmt formatCode="0.0%" sourceLinked="0"/>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showLegendKey val="0"/>
            <c:showVal val="0"/>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基礎データ1!$A$40:$A$45</c:f>
              <c:strCache>
                <c:ptCount val="5"/>
                <c:pt idx="0">
                  <c:v>不明</c:v>
                </c:pt>
                <c:pt idx="1">
                  <c:v>20代</c:v>
                </c:pt>
                <c:pt idx="2">
                  <c:v>30代</c:v>
                </c:pt>
                <c:pt idx="3">
                  <c:v>40代</c:v>
                </c:pt>
                <c:pt idx="4">
                  <c:v>50歳以上</c:v>
                </c:pt>
              </c:strCache>
            </c:strRef>
          </c:cat>
          <c:val>
            <c:numRef>
              <c:f>基礎データ1!$B$40:$B$45</c:f>
              <c:numCache>
                <c:formatCode>General</c:formatCode>
                <c:ptCount val="5"/>
                <c:pt idx="0">
                  <c:v>1</c:v>
                </c:pt>
                <c:pt idx="1">
                  <c:v>149</c:v>
                </c:pt>
                <c:pt idx="2">
                  <c:v>798</c:v>
                </c:pt>
                <c:pt idx="3">
                  <c:v>412</c:v>
                </c:pt>
                <c:pt idx="4">
                  <c:v>84</c:v>
                </c:pt>
              </c:numCache>
            </c:numRef>
          </c:val>
          <c:extLst xmlns:c16r2="http://schemas.microsoft.com/office/drawing/2015/06/chart">
            <c:ext xmlns:c16="http://schemas.microsoft.com/office/drawing/2014/chart" uri="{C3380CC4-5D6E-409C-BE32-E72D297353CC}">
              <c16:uniqueId val="{0000000A-D25A-4024-8C8B-49E283AD3A1D}"/>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ＭＳ ゴシック" panose="020B0609070205080204" pitchFamily="49" charset="-128"/>
          <a:ea typeface="ＭＳ ゴシック" panose="020B0609070205080204" pitchFamily="49" charset="-128"/>
        </a:defRPr>
      </a:pPr>
      <a:endParaRPr lang="ja-JP"/>
    </a:p>
  </c:txPr>
  <c:externalData r:id="rId1">
    <c:autoUpdate val="0"/>
  </c:externalData>
  <c:extLst xmlns:c16r2="http://schemas.microsoft.com/office/drawing/2015/06/chart">
    <c:ext xmlns:c14="http://schemas.microsoft.com/office/drawing/2007/8/2/chart" uri="{781A3756-C4B2-4CAC-9D66-4F8BD8637D16}">
      <c14:pivotOptions>
        <c14:dropZoneFilter val="1"/>
        <c14:dropZonesVisible val="1"/>
      </c14:pivotOptions>
    </c:ext>
  </c:extLst>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022653533621951"/>
          <c:y val="0.16996435971819313"/>
          <c:w val="0.54439840776360515"/>
          <c:h val="0.77648404475756305"/>
        </c:manualLayout>
      </c:layout>
      <c:pieChart>
        <c:varyColors val="1"/>
        <c:ser>
          <c:idx val="0"/>
          <c:order val="0"/>
          <c:tx>
            <c:strRef>
              <c:f>基礎データ1!$B$17</c:f>
              <c:strCache>
                <c:ptCount val="1"/>
                <c:pt idx="0">
                  <c:v>登録者数</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227D-4170-85E5-5830EB72C92A}"/>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227D-4170-85E5-5830EB72C92A}"/>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227D-4170-85E5-5830EB72C92A}"/>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227D-4170-85E5-5830EB72C92A}"/>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227D-4170-85E5-5830EB72C92A}"/>
              </c:ext>
            </c:extLst>
          </c:dPt>
          <c:dLbls>
            <c:dLbl>
              <c:idx val="0"/>
              <c:delete val="1"/>
              <c:extLst xmlns:c16r2="http://schemas.microsoft.com/office/drawing/2015/06/chart">
                <c:ext xmlns:c16="http://schemas.microsoft.com/office/drawing/2014/chart" uri="{C3380CC4-5D6E-409C-BE32-E72D297353CC}">
                  <c16:uniqueId val="{00000001-227D-4170-85E5-5830EB72C92A}"/>
                </c:ext>
                <c:ext xmlns:c15="http://schemas.microsoft.com/office/drawing/2012/chart" uri="{CE6537A1-D6FC-4f65-9D91-7224C49458BB}"/>
              </c:extLst>
            </c:dLbl>
            <c:dLbl>
              <c:idx val="1"/>
              <c:layout>
                <c:manualLayout>
                  <c:x val="7.9337536682453441E-2"/>
                  <c:y val="2.7020306672192289E-3"/>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227D-4170-85E5-5830EB72C92A}"/>
                </c:ext>
                <c:ext xmlns:c15="http://schemas.microsoft.com/office/drawing/2012/chart" uri="{CE6537A1-D6FC-4f65-9D91-7224C49458BB}">
                  <c15:layout>
                    <c:manualLayout>
                      <c:w val="0.2165069587703751"/>
                      <c:h val="0.20110844039231937"/>
                    </c:manualLayout>
                  </c15:layout>
                </c:ext>
              </c:extLst>
            </c:dLbl>
            <c:dLbl>
              <c:idx val="2"/>
              <c:layout>
                <c:manualLayout>
                  <c:x val="-0.15294360932156209"/>
                  <c:y val="-0.111787350110648"/>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227D-4170-85E5-5830EB72C92A}"/>
                </c:ext>
                <c:ext xmlns:c15="http://schemas.microsoft.com/office/drawing/2012/chart" uri="{CE6537A1-D6FC-4f65-9D91-7224C49458BB}">
                  <c15:layout/>
                </c:ext>
              </c:extLst>
            </c:dLbl>
            <c:dLbl>
              <c:idx val="4"/>
              <c:layout>
                <c:manualLayout>
                  <c:x val="-6.2489273711634756E-2"/>
                  <c:y val="2.2956209421190771E-3"/>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9-227D-4170-85E5-5830EB72C92A}"/>
                </c:ext>
                <c:ext xmlns:c15="http://schemas.microsoft.com/office/drawing/2012/chart" uri="{CE6537A1-D6FC-4f65-9D91-7224C49458BB}">
                  <c15:layout>
                    <c:manualLayout>
                      <c:w val="0.28049200492004922"/>
                      <c:h val="0.24490730763917665"/>
                    </c:manualLayout>
                  </c15:layout>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基礎データ1!$A$18:$A$22</c:f>
              <c:strCache>
                <c:ptCount val="5"/>
                <c:pt idx="0">
                  <c:v>20歳未満または空白</c:v>
                </c:pt>
                <c:pt idx="1">
                  <c:v>20代</c:v>
                </c:pt>
                <c:pt idx="2">
                  <c:v>30代</c:v>
                </c:pt>
                <c:pt idx="3">
                  <c:v>40代</c:v>
                </c:pt>
                <c:pt idx="4">
                  <c:v>50歳以上</c:v>
                </c:pt>
              </c:strCache>
            </c:strRef>
          </c:cat>
          <c:val>
            <c:numRef>
              <c:f>基礎データ1!$B$18:$B$22</c:f>
              <c:numCache>
                <c:formatCode>General</c:formatCode>
                <c:ptCount val="5"/>
                <c:pt idx="0">
                  <c:v>1</c:v>
                </c:pt>
                <c:pt idx="1">
                  <c:v>238</c:v>
                </c:pt>
                <c:pt idx="2">
                  <c:v>1229</c:v>
                </c:pt>
                <c:pt idx="3">
                  <c:v>908</c:v>
                </c:pt>
                <c:pt idx="4">
                  <c:v>345</c:v>
                </c:pt>
              </c:numCache>
            </c:numRef>
          </c:val>
          <c:extLst xmlns:c16r2="http://schemas.microsoft.com/office/drawing/2015/06/chart">
            <c:ext xmlns:c16="http://schemas.microsoft.com/office/drawing/2014/chart" uri="{C3380CC4-5D6E-409C-BE32-E72D297353CC}">
              <c16:uniqueId val="{0000000A-227D-4170-85E5-5830EB72C92A}"/>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noFill/>
    <a:ln w="9525" cap="flat" cmpd="sng" algn="ctr">
      <a:noFill/>
      <a:round/>
    </a:ln>
    <a:effectLst/>
  </c:spPr>
  <c:txPr>
    <a:bodyPr/>
    <a:lstStyle/>
    <a:p>
      <a:pPr>
        <a:defRPr/>
      </a:pPr>
      <a:endParaRPr lang="ja-JP"/>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151305799418752"/>
          <c:y val="0.14671031910484869"/>
          <c:w val="0.58077935660341307"/>
          <c:h val="0.79780743196574111"/>
        </c:manualLayout>
      </c:layout>
      <c:pieChart>
        <c:varyColors val="1"/>
        <c:ser>
          <c:idx val="0"/>
          <c:order val="0"/>
          <c:tx>
            <c:strRef>
              <c:f>基礎データ1!$A$16</c:f>
              <c:strCache>
                <c:ptCount val="1"/>
                <c:pt idx="0">
                  <c:v>登録会員</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D2BA-402F-AE92-4FD7A85C81D4}"/>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D2BA-402F-AE92-4FD7A85C81D4}"/>
              </c:ext>
            </c:extLst>
          </c:dPt>
          <c:dLbls>
            <c:dLbl>
              <c:idx val="0"/>
              <c:layout>
                <c:manualLayout>
                  <c:x val="-0.25022636538248821"/>
                  <c:y val="3.7743334714739542E-2"/>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D2BA-402F-AE92-4FD7A85C81D4}"/>
                </c:ext>
                <c:ext xmlns:c15="http://schemas.microsoft.com/office/drawing/2012/chart" uri="{CE6537A1-D6FC-4f65-9D91-7224C49458BB}">
                  <c15:layout/>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基礎データ1!$B$15:$C$15</c:f>
              <c:strCache>
                <c:ptCount val="2"/>
                <c:pt idx="0">
                  <c:v>男性</c:v>
                </c:pt>
                <c:pt idx="1">
                  <c:v>女性</c:v>
                </c:pt>
              </c:strCache>
            </c:strRef>
          </c:cat>
          <c:val>
            <c:numRef>
              <c:f>基礎データ1!$B$16:$C$16</c:f>
              <c:numCache>
                <c:formatCode>General</c:formatCode>
                <c:ptCount val="2"/>
                <c:pt idx="0">
                  <c:v>1277</c:v>
                </c:pt>
                <c:pt idx="1">
                  <c:v>1444</c:v>
                </c:pt>
              </c:numCache>
            </c:numRef>
          </c:val>
          <c:extLst xmlns:c16r2="http://schemas.microsoft.com/office/drawing/2015/06/chart">
            <c:ext xmlns:c16="http://schemas.microsoft.com/office/drawing/2014/chart" uri="{C3380CC4-5D6E-409C-BE32-E72D297353CC}">
              <c16:uniqueId val="{00000004-D2BA-402F-AE92-4FD7A85C81D4}"/>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noFill/>
    <a:ln w="9525" cap="flat" cmpd="sng" algn="ctr">
      <a:noFill/>
      <a:round/>
    </a:ln>
    <a:effectLst/>
  </c:spPr>
  <c:txPr>
    <a:bodyPr/>
    <a:lstStyle/>
    <a:p>
      <a:pPr>
        <a:defRPr/>
      </a:pPr>
      <a:endParaRPr lang="ja-JP"/>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[分析_20201216.xlsx]Sheet1!$A$25:$B$40</c:f>
              <c:multiLvlStrCache>
                <c:ptCount val="16"/>
                <c:lvl>
                  <c:pt idx="0">
                    <c:v>アルバイト・パート</c:v>
                  </c:pt>
                  <c:pt idx="1">
                    <c:v>なし</c:v>
                  </c:pt>
                  <c:pt idx="2">
                    <c:v>契約社員</c:v>
                  </c:pt>
                  <c:pt idx="3">
                    <c:v>経営者・役員</c:v>
                  </c:pt>
                  <c:pt idx="4">
                    <c:v>自営</c:v>
                  </c:pt>
                  <c:pt idx="5">
                    <c:v>正社員</c:v>
                  </c:pt>
                  <c:pt idx="6">
                    <c:v>派遣社員</c:v>
                  </c:pt>
                  <c:pt idx="7">
                    <c:v>(未登録)</c:v>
                  </c:pt>
                  <c:pt idx="8">
                    <c:v>アルバイト・パート</c:v>
                  </c:pt>
                  <c:pt idx="9">
                    <c:v>なし</c:v>
                  </c:pt>
                  <c:pt idx="10">
                    <c:v>契約社員</c:v>
                  </c:pt>
                  <c:pt idx="11">
                    <c:v>経営者・役員</c:v>
                  </c:pt>
                  <c:pt idx="12">
                    <c:v>自営</c:v>
                  </c:pt>
                  <c:pt idx="13">
                    <c:v>正社員</c:v>
                  </c:pt>
                  <c:pt idx="14">
                    <c:v>派遣社員</c:v>
                  </c:pt>
                  <c:pt idx="15">
                    <c:v>(未登録)</c:v>
                  </c:pt>
                </c:lvl>
                <c:lvl>
                  <c:pt idx="0">
                    <c:v>男性(n=1,277)</c:v>
                  </c:pt>
                  <c:pt idx="8">
                    <c:v>女性(n=1,444)</c:v>
                  </c:pt>
                </c:lvl>
              </c:multiLvlStrCache>
            </c:multiLvlStrRef>
          </c:cat>
          <c:val>
            <c:numRef>
              <c:f>[分析_20201216.xlsx]Sheet1!$C$25:$C$40</c:f>
              <c:numCache>
                <c:formatCode>0.0%</c:formatCode>
                <c:ptCount val="16"/>
                <c:pt idx="0">
                  <c:v>1.644479248238058E-2</c:v>
                </c:pt>
                <c:pt idx="1">
                  <c:v>1.8794048551292093E-2</c:v>
                </c:pt>
                <c:pt idx="2">
                  <c:v>3.5238841033672669E-2</c:v>
                </c:pt>
                <c:pt idx="3">
                  <c:v>3.1323414252153486E-2</c:v>
                </c:pt>
                <c:pt idx="4">
                  <c:v>7.8308535630383716E-2</c:v>
                </c:pt>
                <c:pt idx="5">
                  <c:v>0.750195771339076</c:v>
                </c:pt>
                <c:pt idx="6">
                  <c:v>5.4815974941268596E-3</c:v>
                </c:pt>
                <c:pt idx="7">
                  <c:v>6.4212999216914646E-2</c:v>
                </c:pt>
                <c:pt idx="8">
                  <c:v>7.0637119113573413E-2</c:v>
                </c:pt>
                <c:pt idx="9">
                  <c:v>3.1855955678670361E-2</c:v>
                </c:pt>
                <c:pt idx="10">
                  <c:v>0.11149584487534626</c:v>
                </c:pt>
                <c:pt idx="11">
                  <c:v>1.3850415512465374E-3</c:v>
                </c:pt>
                <c:pt idx="12">
                  <c:v>1.3157894736842105E-2</c:v>
                </c:pt>
                <c:pt idx="13">
                  <c:v>0.64473684210526316</c:v>
                </c:pt>
                <c:pt idx="14">
                  <c:v>2.4238227146814405E-2</c:v>
                </c:pt>
                <c:pt idx="15">
                  <c:v>0.10249307479224377</c:v>
                </c:pt>
              </c:numCache>
            </c:numRef>
          </c:val>
        </c:ser>
        <c:dLbls>
          <c:showLegendKey val="0"/>
          <c:showVal val="0"/>
          <c:showCatName val="0"/>
          <c:showSerName val="0"/>
          <c:showPercent val="0"/>
          <c:showBubbleSize val="0"/>
        </c:dLbls>
        <c:gapWidth val="80"/>
        <c:axId val="414028032"/>
        <c:axId val="414026856"/>
      </c:barChart>
      <c:catAx>
        <c:axId val="41402803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crossAx val="414026856"/>
        <c:crosses val="autoZero"/>
        <c:auto val="1"/>
        <c:lblAlgn val="ctr"/>
        <c:lblOffset val="100"/>
        <c:noMultiLvlLbl val="0"/>
      </c:catAx>
      <c:valAx>
        <c:axId val="414026856"/>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crossAx val="4140280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bg1">
          <a:lumMod val="85000"/>
        </a:schemeClr>
      </a:solidFill>
      <a:round/>
    </a:ln>
    <a:effectLst/>
  </c:spPr>
  <c:txPr>
    <a:bodyPr/>
    <a:lstStyle/>
    <a:p>
      <a:pPr>
        <a:defRPr>
          <a:solidFill>
            <a:sysClr val="windowText" lastClr="000000"/>
          </a:solidFill>
          <a:latin typeface="ＭＳ ゴシック" panose="020B0609070205080204" pitchFamily="49" charset="-128"/>
          <a:ea typeface="ＭＳ ゴシック" panose="020B0609070205080204" pitchFamily="49" charset="-128"/>
        </a:defRPr>
      </a:pPr>
      <a:endParaRPr lang="ja-JP"/>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[分析_20201216.xlsx]基礎データ!$B$41</c:f>
              <c:strCache>
                <c:ptCount val="1"/>
                <c:pt idx="0">
                  <c:v>アルバイト・パート</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[分析_20201216.xlsx]基礎データ!$A$42:$A$43</c:f>
              <c:strCache>
                <c:ptCount val="2"/>
                <c:pt idx="0">
                  <c:v>男性
(n=1,277)</c:v>
                </c:pt>
                <c:pt idx="1">
                  <c:v>女性
(n=1,444)</c:v>
                </c:pt>
              </c:strCache>
            </c:strRef>
          </c:cat>
          <c:val>
            <c:numRef>
              <c:f>[分析_20201216.xlsx]基礎データ!$B$42:$B$43</c:f>
              <c:numCache>
                <c:formatCode>0.0%</c:formatCode>
                <c:ptCount val="2"/>
                <c:pt idx="0">
                  <c:v>1.644479248238058E-2</c:v>
                </c:pt>
                <c:pt idx="1">
                  <c:v>7.0637119113573413E-2</c:v>
                </c:pt>
              </c:numCache>
            </c:numRef>
          </c:val>
        </c:ser>
        <c:ser>
          <c:idx val="1"/>
          <c:order val="1"/>
          <c:tx>
            <c:strRef>
              <c:f>[分析_20201216.xlsx]基礎データ!$C$41</c:f>
              <c:strCache>
                <c:ptCount val="1"/>
                <c:pt idx="0">
                  <c:v>なし</c:v>
                </c:pt>
              </c:strCache>
            </c:strRef>
          </c:tx>
          <c:spPr>
            <a:solidFill>
              <a:schemeClr val="accent2"/>
            </a:solidFill>
            <a:ln>
              <a:noFill/>
            </a:ln>
            <a:effectLst/>
          </c:spPr>
          <c:invertIfNegative val="0"/>
          <c:dLbls>
            <c:dLbl>
              <c:idx val="0"/>
              <c:layout>
                <c:manualLayout>
                  <c:x val="4.7031158142269254E-3"/>
                  <c:y val="0.1274197500612595"/>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1323208955655843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[分析_20201216.xlsx]基礎データ!$A$42:$A$43</c:f>
              <c:strCache>
                <c:ptCount val="2"/>
                <c:pt idx="0">
                  <c:v>男性
(n=1,277)</c:v>
                </c:pt>
                <c:pt idx="1">
                  <c:v>女性
(n=1,444)</c:v>
                </c:pt>
              </c:strCache>
            </c:strRef>
          </c:cat>
          <c:val>
            <c:numRef>
              <c:f>[分析_20201216.xlsx]基礎データ!$C$42:$C$43</c:f>
              <c:numCache>
                <c:formatCode>0.0%</c:formatCode>
                <c:ptCount val="2"/>
                <c:pt idx="0">
                  <c:v>1.8794048551292093E-2</c:v>
                </c:pt>
                <c:pt idx="1">
                  <c:v>3.1855955678670361E-2</c:v>
                </c:pt>
              </c:numCache>
            </c:numRef>
          </c:val>
        </c:ser>
        <c:ser>
          <c:idx val="2"/>
          <c:order val="2"/>
          <c:tx>
            <c:strRef>
              <c:f>[分析_20201216.xlsx]基礎データ!$D$41</c:f>
              <c:strCache>
                <c:ptCount val="1"/>
                <c:pt idx="0">
                  <c:v>契約社員</c:v>
                </c:pt>
              </c:strCache>
            </c:strRef>
          </c:tx>
          <c:spPr>
            <a:solidFill>
              <a:schemeClr val="accent3"/>
            </a:solidFill>
            <a:ln>
              <a:noFill/>
            </a:ln>
            <a:effectLst/>
          </c:spPr>
          <c:invertIfNegative val="0"/>
          <c:dLbls>
            <c:dLbl>
              <c:idx val="0"/>
              <c:layout>
                <c:manualLayout>
                  <c:x val="0"/>
                  <c:y val="-0.11761823082577805"/>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[分析_20201216.xlsx]基礎データ!$A$42:$A$43</c:f>
              <c:strCache>
                <c:ptCount val="2"/>
                <c:pt idx="0">
                  <c:v>男性
(n=1,277)</c:v>
                </c:pt>
                <c:pt idx="1">
                  <c:v>女性
(n=1,444)</c:v>
                </c:pt>
              </c:strCache>
            </c:strRef>
          </c:cat>
          <c:val>
            <c:numRef>
              <c:f>[分析_20201216.xlsx]基礎データ!$D$42:$D$43</c:f>
              <c:numCache>
                <c:formatCode>0.0%</c:formatCode>
                <c:ptCount val="2"/>
                <c:pt idx="0">
                  <c:v>3.5238841033672669E-2</c:v>
                </c:pt>
                <c:pt idx="1">
                  <c:v>0.11149584487534626</c:v>
                </c:pt>
              </c:numCache>
            </c:numRef>
          </c:val>
        </c:ser>
        <c:ser>
          <c:idx val="3"/>
          <c:order val="3"/>
          <c:tx>
            <c:strRef>
              <c:f>[分析_20201216.xlsx]基礎データ!$E$41</c:f>
              <c:strCache>
                <c:ptCount val="1"/>
                <c:pt idx="0">
                  <c:v>経営者・役員</c:v>
                </c:pt>
              </c:strCache>
            </c:strRef>
          </c:tx>
          <c:spPr>
            <a:solidFill>
              <a:schemeClr val="accent4"/>
            </a:solidFill>
            <a:ln>
              <a:noFill/>
            </a:ln>
            <a:effectLst/>
          </c:spPr>
          <c:invertIfNegative val="0"/>
          <c:dLbls>
            <c:dLbl>
              <c:idx val="0"/>
              <c:layout>
                <c:manualLayout>
                  <c:x val="2.3515579071134627E-3"/>
                  <c:y val="0.12742052183442765"/>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7.0546737213403876E-3"/>
                  <c:y val="-0.13722088341015684"/>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[分析_20201216.xlsx]基礎データ!$A$42:$A$43</c:f>
              <c:strCache>
                <c:ptCount val="2"/>
                <c:pt idx="0">
                  <c:v>男性
(n=1,277)</c:v>
                </c:pt>
                <c:pt idx="1">
                  <c:v>女性
(n=1,444)</c:v>
                </c:pt>
              </c:strCache>
            </c:strRef>
          </c:cat>
          <c:val>
            <c:numRef>
              <c:f>[分析_20201216.xlsx]基礎データ!$E$42:$E$43</c:f>
              <c:numCache>
                <c:formatCode>0.0%</c:formatCode>
                <c:ptCount val="2"/>
                <c:pt idx="0">
                  <c:v>3.1323414252153486E-2</c:v>
                </c:pt>
                <c:pt idx="1">
                  <c:v>1.3850415512465374E-3</c:v>
                </c:pt>
              </c:numCache>
            </c:numRef>
          </c:val>
        </c:ser>
        <c:ser>
          <c:idx val="4"/>
          <c:order val="4"/>
          <c:tx>
            <c:strRef>
              <c:f>[分析_20201216.xlsx]基礎データ!$F$41</c:f>
              <c:strCache>
                <c:ptCount val="1"/>
                <c:pt idx="0">
                  <c:v>自営</c:v>
                </c:pt>
              </c:strCache>
            </c:strRef>
          </c:tx>
          <c:spPr>
            <a:solidFill>
              <a:schemeClr val="accent5"/>
            </a:solidFill>
            <a:ln>
              <a:noFill/>
            </a:ln>
            <a:effectLst/>
          </c:spPr>
          <c:invertIfNegative val="0"/>
          <c:dLbls>
            <c:dLbl>
              <c:idx val="1"/>
              <c:layout>
                <c:manualLayout>
                  <c:x val="2.3515579071134627E-3"/>
                  <c:y val="0.13232166733875256"/>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[分析_20201216.xlsx]基礎データ!$A$42:$A$43</c:f>
              <c:strCache>
                <c:ptCount val="2"/>
                <c:pt idx="0">
                  <c:v>男性
(n=1,277)</c:v>
                </c:pt>
                <c:pt idx="1">
                  <c:v>女性
(n=1,444)</c:v>
                </c:pt>
              </c:strCache>
            </c:strRef>
          </c:cat>
          <c:val>
            <c:numRef>
              <c:f>[分析_20201216.xlsx]基礎データ!$F$42:$F$43</c:f>
              <c:numCache>
                <c:formatCode>0.0%</c:formatCode>
                <c:ptCount val="2"/>
                <c:pt idx="0">
                  <c:v>7.8308535630383716E-2</c:v>
                </c:pt>
                <c:pt idx="1">
                  <c:v>1.3157894736842105E-2</c:v>
                </c:pt>
              </c:numCache>
            </c:numRef>
          </c:val>
        </c:ser>
        <c:ser>
          <c:idx val="5"/>
          <c:order val="5"/>
          <c:tx>
            <c:strRef>
              <c:f>[分析_20201216.xlsx]基礎データ!$G$41</c:f>
              <c:strCache>
                <c:ptCount val="1"/>
                <c:pt idx="0">
                  <c:v>正社員</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[分析_20201216.xlsx]基礎データ!$A$42:$A$43</c:f>
              <c:strCache>
                <c:ptCount val="2"/>
                <c:pt idx="0">
                  <c:v>男性
(n=1,277)</c:v>
                </c:pt>
                <c:pt idx="1">
                  <c:v>女性
(n=1,444)</c:v>
                </c:pt>
              </c:strCache>
            </c:strRef>
          </c:cat>
          <c:val>
            <c:numRef>
              <c:f>[分析_20201216.xlsx]基礎データ!$G$42:$G$43</c:f>
              <c:numCache>
                <c:formatCode>0.0%</c:formatCode>
                <c:ptCount val="2"/>
                <c:pt idx="0">
                  <c:v>0.750195771339076</c:v>
                </c:pt>
                <c:pt idx="1">
                  <c:v>0.64473684210526316</c:v>
                </c:pt>
              </c:numCache>
            </c:numRef>
          </c:val>
        </c:ser>
        <c:ser>
          <c:idx val="6"/>
          <c:order val="6"/>
          <c:tx>
            <c:strRef>
              <c:f>[分析_20201216.xlsx]基礎データ!$H$41</c:f>
              <c:strCache>
                <c:ptCount val="1"/>
                <c:pt idx="0">
                  <c:v>派遣社員</c:v>
                </c:pt>
              </c:strCache>
            </c:strRef>
          </c:tx>
          <c:spPr>
            <a:solidFill>
              <a:schemeClr val="accent1">
                <a:lumMod val="60000"/>
              </a:schemeClr>
            </a:solidFill>
            <a:ln>
              <a:noFill/>
            </a:ln>
            <a:effectLst/>
          </c:spPr>
          <c:invertIfNegative val="0"/>
          <c:dLbls>
            <c:dLbl>
              <c:idx val="0"/>
              <c:layout>
                <c:manualLayout>
                  <c:x val="0"/>
                  <c:y val="0.13232050967900025"/>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137221269296741"/>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[分析_20201216.xlsx]基礎データ!$A$42:$A$43</c:f>
              <c:strCache>
                <c:ptCount val="2"/>
                <c:pt idx="0">
                  <c:v>男性
(n=1,277)</c:v>
                </c:pt>
                <c:pt idx="1">
                  <c:v>女性
(n=1,444)</c:v>
                </c:pt>
              </c:strCache>
            </c:strRef>
          </c:cat>
          <c:val>
            <c:numRef>
              <c:f>[分析_20201216.xlsx]基礎データ!$H$42:$H$43</c:f>
              <c:numCache>
                <c:formatCode>0.0%</c:formatCode>
                <c:ptCount val="2"/>
                <c:pt idx="0">
                  <c:v>5.4815974941268596E-3</c:v>
                </c:pt>
                <c:pt idx="1">
                  <c:v>2.4238227146814405E-2</c:v>
                </c:pt>
              </c:numCache>
            </c:numRef>
          </c:val>
        </c:ser>
        <c:ser>
          <c:idx val="7"/>
          <c:order val="7"/>
          <c:tx>
            <c:strRef>
              <c:f>[分析_20201216.xlsx]基礎データ!$I$41</c:f>
              <c:strCache>
                <c:ptCount val="1"/>
                <c:pt idx="0">
                  <c:v>(未登録)</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ＭＳ ゴシック" panose="020B0609070205080204" pitchFamily="49" charset="-128"/>
                    <a:ea typeface="ＭＳ ゴシック" panose="020B0609070205080204"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[分析_20201216.xlsx]基礎データ!$A$42:$A$43</c:f>
              <c:strCache>
                <c:ptCount val="2"/>
                <c:pt idx="0">
                  <c:v>男性
(n=1,277)</c:v>
                </c:pt>
                <c:pt idx="1">
                  <c:v>女性
(n=1,444)</c:v>
                </c:pt>
              </c:strCache>
            </c:strRef>
          </c:cat>
          <c:val>
            <c:numRef>
              <c:f>[分析_20201216.xlsx]基礎データ!$I$42:$I$43</c:f>
              <c:numCache>
                <c:formatCode>0.0%</c:formatCode>
                <c:ptCount val="2"/>
                <c:pt idx="0">
                  <c:v>6.4212999216914646E-2</c:v>
                </c:pt>
                <c:pt idx="1">
                  <c:v>0.10249307479224377</c:v>
                </c:pt>
              </c:numCache>
            </c:numRef>
          </c:val>
        </c:ser>
        <c:dLbls>
          <c:showLegendKey val="0"/>
          <c:showVal val="0"/>
          <c:showCatName val="0"/>
          <c:showSerName val="0"/>
          <c:showPercent val="0"/>
          <c:showBubbleSize val="0"/>
        </c:dLbls>
        <c:gapWidth val="80"/>
        <c:overlap val="100"/>
        <c:axId val="414026464"/>
        <c:axId val="414024112"/>
      </c:barChart>
      <c:catAx>
        <c:axId val="41402646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crossAx val="414024112"/>
        <c:crosses val="autoZero"/>
        <c:auto val="1"/>
        <c:lblAlgn val="ctr"/>
        <c:lblOffset val="100"/>
        <c:noMultiLvlLbl val="0"/>
      </c:catAx>
      <c:valAx>
        <c:axId val="414024112"/>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crossAx val="414026464"/>
        <c:crosses val="autoZero"/>
        <c:crossBetween val="between"/>
      </c:valAx>
      <c:spPr>
        <a:noFill/>
        <a:ln>
          <a:noFill/>
        </a:ln>
        <a:effectLst/>
      </c:spPr>
    </c:plotArea>
    <c:legend>
      <c:legendPos val="b"/>
      <c:layout>
        <c:manualLayout>
          <c:xMode val="edge"/>
          <c:yMode val="edge"/>
          <c:x val="7.6720039624676509E-3"/>
          <c:y val="0.89752511639304089"/>
          <c:w val="0.9917106657964051"/>
          <c:h val="7.3070325900514585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ＭＳ ゴシック" panose="020B0609070205080204" pitchFamily="49" charset="-128"/>
          <a:ea typeface="ＭＳ ゴシック" panose="020B0609070205080204" pitchFamily="49" charset="-128"/>
        </a:defRPr>
      </a:pPr>
      <a:endParaRPr lang="ja-JP"/>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ＭＳ ゴシック" panose="020B0609070205080204" pitchFamily="49" charset="-128"/>
                <a:ea typeface="ＭＳ ゴシック" panose="020B0609070205080204" pitchFamily="49" charset="-128"/>
                <a:cs typeface="+mn-cs"/>
              </a:defRPr>
            </a:pPr>
            <a:r>
              <a:rPr lang="ja-JP" sz="1200"/>
              <a:t>趣味</a:t>
            </a:r>
            <a:r>
              <a:rPr lang="en-US" sz="1200"/>
              <a:t>×</a:t>
            </a:r>
            <a:r>
              <a:rPr lang="ja-JP" sz="1200"/>
              <a:t>性別</a:t>
            </a:r>
            <a:endParaRPr lang="en-US" altLang="ja-JP" sz="1200"/>
          </a:p>
          <a:p>
            <a:pPr>
              <a:defRPr sz="1200" b="0" i="0" u="none" strike="noStrike" kern="1200" spc="0" baseline="0">
                <a:solidFill>
                  <a:sysClr val="windowText" lastClr="000000"/>
                </a:solidFill>
                <a:latin typeface="ＭＳ ゴシック" panose="020B0609070205080204" pitchFamily="49" charset="-128"/>
                <a:ea typeface="ＭＳ ゴシック" panose="020B0609070205080204" pitchFamily="49" charset="-128"/>
                <a:cs typeface="+mn-cs"/>
              </a:defRPr>
            </a:pPr>
            <a:r>
              <a:rPr lang="ja-JP" sz="1050"/>
              <a:t>（</a:t>
            </a:r>
            <a:r>
              <a:rPr lang="en-US" sz="1050"/>
              <a:t>n=2,582</a:t>
            </a:r>
            <a:r>
              <a:rPr lang="ja-JP" sz="1050"/>
              <a:t>）</a:t>
            </a:r>
          </a:p>
        </c:rich>
      </c:tx>
      <c:layout/>
      <c:overlay val="0"/>
      <c:spPr>
        <a:noFill/>
        <a:ln>
          <a:noFill/>
        </a:ln>
        <a:effectLst/>
      </c:spPr>
    </c:title>
    <c:autoTitleDeleted val="0"/>
    <c:plotArea>
      <c:layout>
        <c:manualLayout>
          <c:layoutTarget val="inner"/>
          <c:xMode val="edge"/>
          <c:yMode val="edge"/>
          <c:x val="8.6637564799812869E-2"/>
          <c:y val="0.14577911024720236"/>
          <c:w val="0.87841267547978519"/>
          <c:h val="0.70599215892992451"/>
        </c:manualLayout>
      </c:layout>
      <c:barChart>
        <c:barDir val="bar"/>
        <c:grouping val="percentStacked"/>
        <c:varyColors val="0"/>
        <c:ser>
          <c:idx val="0"/>
          <c:order val="0"/>
          <c:tx>
            <c:strRef>
              <c:f>[分析_20201216.xlsx]基礎データ!$B$155</c:f>
              <c:strCache>
                <c:ptCount val="1"/>
                <c:pt idx="0">
                  <c:v>映画鑑賞</c:v>
                </c:pt>
              </c:strCache>
            </c:strRef>
          </c:tx>
          <c:spPr>
            <a:solidFill>
              <a:schemeClr val="accent1"/>
            </a:solidFill>
            <a:ln>
              <a:solidFill>
                <a:schemeClr val="bg1"/>
              </a:solidFill>
            </a:ln>
            <a:effectLst/>
          </c:spPr>
          <c:invertIfNegative val="0"/>
          <c:dLbls>
            <c:dLbl>
              <c:idx val="1"/>
              <c:layout/>
              <c:showLegendKey val="0"/>
              <c:showVal val="1"/>
              <c:showCatName val="0"/>
              <c:showSerName val="1"/>
              <c:showPercent val="0"/>
              <c:showBubbleSize val="0"/>
              <c:separator>
</c:separator>
              <c:extLst>
                <c:ext xmlns:c15="http://schemas.microsoft.com/office/drawing/2012/chart" uri="{CE6537A1-D6FC-4f65-9D91-7224C49458BB}">
                  <c15:layout/>
                </c:ext>
              </c:extLst>
            </c:dLbl>
            <c:dLbl>
              <c:idx val="2"/>
              <c:layout/>
              <c:showLegendKey val="0"/>
              <c:showVal val="1"/>
              <c:showCatName val="0"/>
              <c:showSerName val="1"/>
              <c:showPercent val="0"/>
              <c:showBubbleSize val="0"/>
              <c:separator>
</c:separator>
              <c:extLst>
                <c:ext xmlns:c15="http://schemas.microsoft.com/office/drawing/2012/chart" uri="{CE6537A1-D6FC-4f65-9D91-7224C49458BB}">
                  <c15:layout/>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[分析_20201216.xlsx]基礎データ!$A$156:$A$158</c:f>
              <c:strCache>
                <c:ptCount val="3"/>
                <c:pt idx="0">
                  <c:v>全体</c:v>
                </c:pt>
                <c:pt idx="1">
                  <c:v>男性
(n=1217)</c:v>
                </c:pt>
                <c:pt idx="2">
                  <c:v>女性
(n=1365)</c:v>
                </c:pt>
              </c:strCache>
            </c:strRef>
          </c:cat>
          <c:val>
            <c:numRef>
              <c:f>[分析_20201216.xlsx]基礎データ!$B$156:$B$158</c:f>
              <c:numCache>
                <c:formatCode>General</c:formatCode>
                <c:ptCount val="3"/>
                <c:pt idx="0">
                  <c:v>50.7</c:v>
                </c:pt>
                <c:pt idx="1">
                  <c:v>49.8</c:v>
                </c:pt>
                <c:pt idx="2">
                  <c:v>51.5</c:v>
                </c:pt>
              </c:numCache>
            </c:numRef>
          </c:val>
        </c:ser>
        <c:ser>
          <c:idx val="1"/>
          <c:order val="1"/>
          <c:tx>
            <c:strRef>
              <c:f>[分析_20201216.xlsx]基礎データ!$C$155</c:f>
              <c:strCache>
                <c:ptCount val="1"/>
                <c:pt idx="0">
                  <c:v>スポーツ</c:v>
                </c:pt>
              </c:strCache>
            </c:strRef>
          </c:tx>
          <c:spPr>
            <a:solidFill>
              <a:schemeClr val="accent2"/>
            </a:solidFill>
            <a:ln>
              <a:solidFill>
                <a:schemeClr val="bg1"/>
              </a:solidFill>
            </a:ln>
            <a:effectLst/>
          </c:spPr>
          <c:invertIfNegative val="0"/>
          <c:dLbls>
            <c:dLbl>
              <c:idx val="1"/>
              <c:layout/>
              <c:showLegendKey val="0"/>
              <c:showVal val="1"/>
              <c:showCatName val="0"/>
              <c:showSerName val="1"/>
              <c:showPercent val="0"/>
              <c:showBubbleSize val="0"/>
              <c:separator>
</c:separator>
              <c:extLst>
                <c:ext xmlns:c15="http://schemas.microsoft.com/office/drawing/2012/chart" uri="{CE6537A1-D6FC-4f65-9D91-7224C49458BB}">
                  <c15:layout/>
                </c:ext>
              </c:extLst>
            </c:dLbl>
            <c:dLbl>
              <c:idx val="2"/>
              <c:layout>
                <c:manualLayout>
                  <c:x val="-1.6018454825293832E-17"/>
                  <c:y val="6.1367465050132332E-2"/>
                </c:manualLayout>
              </c:layout>
              <c:showLegendKey val="0"/>
              <c:showVal val="1"/>
              <c:showCatName val="0"/>
              <c:showSerName val="1"/>
              <c:showPercent val="0"/>
              <c:showBubbleSize val="0"/>
              <c:separator>
</c:separator>
              <c:extLst>
                <c:ext xmlns:c15="http://schemas.microsoft.com/office/drawing/2012/chart" uri="{CE6537A1-D6FC-4f65-9D91-7224C49458BB}">
                  <c15:layout/>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[分析_20201216.xlsx]基礎データ!$A$156:$A$158</c:f>
              <c:strCache>
                <c:ptCount val="3"/>
                <c:pt idx="0">
                  <c:v>全体</c:v>
                </c:pt>
                <c:pt idx="1">
                  <c:v>男性
(n=1217)</c:v>
                </c:pt>
                <c:pt idx="2">
                  <c:v>女性
(n=1365)</c:v>
                </c:pt>
              </c:strCache>
            </c:strRef>
          </c:cat>
          <c:val>
            <c:numRef>
              <c:f>[分析_20201216.xlsx]基礎データ!$C$156:$C$158</c:f>
              <c:numCache>
                <c:formatCode>General</c:formatCode>
                <c:ptCount val="3"/>
                <c:pt idx="0">
                  <c:v>29.3</c:v>
                </c:pt>
                <c:pt idx="1">
                  <c:v>41</c:v>
                </c:pt>
                <c:pt idx="2">
                  <c:v>18.8</c:v>
                </c:pt>
              </c:numCache>
            </c:numRef>
          </c:val>
        </c:ser>
        <c:ser>
          <c:idx val="2"/>
          <c:order val="2"/>
          <c:tx>
            <c:strRef>
              <c:f>[分析_20201216.xlsx]基礎データ!$D$155</c:f>
              <c:strCache>
                <c:ptCount val="1"/>
                <c:pt idx="0">
                  <c:v>スポーツ観戦</c:v>
                </c:pt>
              </c:strCache>
            </c:strRef>
          </c:tx>
          <c:spPr>
            <a:solidFill>
              <a:schemeClr val="accent3"/>
            </a:solidFill>
            <a:ln>
              <a:solidFill>
                <a:schemeClr val="bg1"/>
              </a:solid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[分析_20201216.xlsx]基礎データ!$A$156:$A$158</c:f>
              <c:strCache>
                <c:ptCount val="3"/>
                <c:pt idx="0">
                  <c:v>全体</c:v>
                </c:pt>
                <c:pt idx="1">
                  <c:v>男性
(n=1217)</c:v>
                </c:pt>
                <c:pt idx="2">
                  <c:v>女性
(n=1365)</c:v>
                </c:pt>
              </c:strCache>
            </c:strRef>
          </c:cat>
          <c:val>
            <c:numRef>
              <c:f>[分析_20201216.xlsx]基礎データ!$D$156:$D$158</c:f>
              <c:numCache>
                <c:formatCode>General</c:formatCode>
                <c:ptCount val="3"/>
                <c:pt idx="0">
                  <c:v>30.4</c:v>
                </c:pt>
                <c:pt idx="1">
                  <c:v>39.1</c:v>
                </c:pt>
                <c:pt idx="2">
                  <c:v>22.6</c:v>
                </c:pt>
              </c:numCache>
            </c:numRef>
          </c:val>
        </c:ser>
        <c:ser>
          <c:idx val="3"/>
          <c:order val="3"/>
          <c:tx>
            <c:strRef>
              <c:f>[分析_20201216.xlsx]基礎データ!$E$155</c:f>
              <c:strCache>
                <c:ptCount val="1"/>
                <c:pt idx="0">
                  <c:v>音楽鑑賞</c:v>
                </c:pt>
              </c:strCache>
            </c:strRef>
          </c:tx>
          <c:spPr>
            <a:solidFill>
              <a:schemeClr val="accent4"/>
            </a:solidFill>
            <a:ln>
              <a:solidFill>
                <a:schemeClr val="bg1"/>
              </a:solidFill>
            </a:ln>
            <a:effectLst/>
          </c:spPr>
          <c:invertIfNegative val="0"/>
          <c:dLbls>
            <c:dLbl>
              <c:idx val="0"/>
              <c:layout/>
              <c:tx>
                <c:rich>
                  <a:bodyPr/>
                  <a:lstStyle/>
                  <a:p>
                    <a:fld id="{2CAB0EC4-B9DC-4D9B-8CC6-20596683C66D}" type="VALUE">
                      <a:rPr lang="en-US" altLang="ja-JP"/>
                      <a:pPr/>
                      <a:t>[値]</a:t>
                    </a:fld>
                    <a:endParaRPr lang="ja-JP" altLang="en-US"/>
                  </a:p>
                </c:rich>
              </c:tx>
              <c:showLegendKey val="0"/>
              <c:showVal val="1"/>
              <c:showCatName val="0"/>
              <c:showSerName val="1"/>
              <c:showPercent val="0"/>
              <c:showBubbleSize val="0"/>
              <c:separator>
</c:separator>
              <c:extLs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showLegendKey val="0"/>
            <c:showVal val="1"/>
            <c:showCatName val="0"/>
            <c:showSerName val="1"/>
            <c:showPercent val="0"/>
            <c:showBubbleSize val="0"/>
            <c:separator>
</c:separator>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[分析_20201216.xlsx]基礎データ!$A$156:$A$158</c:f>
              <c:strCache>
                <c:ptCount val="3"/>
                <c:pt idx="0">
                  <c:v>全体</c:v>
                </c:pt>
                <c:pt idx="1">
                  <c:v>男性
(n=1217)</c:v>
                </c:pt>
                <c:pt idx="2">
                  <c:v>女性
(n=1365)</c:v>
                </c:pt>
              </c:strCache>
            </c:strRef>
          </c:cat>
          <c:val>
            <c:numRef>
              <c:f>[分析_20201216.xlsx]基礎データ!$E$156:$E$158</c:f>
              <c:numCache>
                <c:formatCode>General</c:formatCode>
                <c:ptCount val="3"/>
                <c:pt idx="0">
                  <c:v>49.6</c:v>
                </c:pt>
                <c:pt idx="1">
                  <c:v>45.7</c:v>
                </c:pt>
                <c:pt idx="2">
                  <c:v>53</c:v>
                </c:pt>
              </c:numCache>
            </c:numRef>
          </c:val>
        </c:ser>
        <c:ser>
          <c:idx val="4"/>
          <c:order val="4"/>
          <c:tx>
            <c:strRef>
              <c:f>[分析_20201216.xlsx]基礎データ!$F$155</c:f>
              <c:strCache>
                <c:ptCount val="1"/>
                <c:pt idx="0">
                  <c:v>カラオケ</c:v>
                </c:pt>
              </c:strCache>
            </c:strRef>
          </c:tx>
          <c:spPr>
            <a:solidFill>
              <a:schemeClr val="accent5"/>
            </a:solidFill>
            <a:ln>
              <a:solidFill>
                <a:schemeClr val="bg1"/>
              </a:solid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[分析_20201216.xlsx]基礎データ!$A$156:$A$158</c:f>
              <c:strCache>
                <c:ptCount val="3"/>
                <c:pt idx="0">
                  <c:v>全体</c:v>
                </c:pt>
                <c:pt idx="1">
                  <c:v>男性
(n=1217)</c:v>
                </c:pt>
                <c:pt idx="2">
                  <c:v>女性
(n=1365)</c:v>
                </c:pt>
              </c:strCache>
            </c:strRef>
          </c:cat>
          <c:val>
            <c:numRef>
              <c:f>[分析_20201216.xlsx]基礎データ!$F$156:$F$158</c:f>
              <c:numCache>
                <c:formatCode>General</c:formatCode>
                <c:ptCount val="3"/>
                <c:pt idx="0">
                  <c:v>26.3</c:v>
                </c:pt>
                <c:pt idx="1">
                  <c:v>27.7</c:v>
                </c:pt>
                <c:pt idx="2">
                  <c:v>25.1</c:v>
                </c:pt>
              </c:numCache>
            </c:numRef>
          </c:val>
        </c:ser>
        <c:ser>
          <c:idx val="5"/>
          <c:order val="5"/>
          <c:tx>
            <c:strRef>
              <c:f>[分析_20201216.xlsx]基礎データ!$G$155</c:f>
              <c:strCache>
                <c:ptCount val="1"/>
                <c:pt idx="0">
                  <c:v>バンド</c:v>
                </c:pt>
              </c:strCache>
            </c:strRef>
          </c:tx>
          <c:spPr>
            <a:solidFill>
              <a:schemeClr val="accent6"/>
            </a:solidFill>
            <a:ln>
              <a:solidFill>
                <a:schemeClr val="bg1"/>
              </a:solidFill>
            </a:ln>
            <a:effectLst/>
          </c:spPr>
          <c:invertIfNegative val="0"/>
          <c:cat>
            <c:strRef>
              <c:f>[分析_20201216.xlsx]基礎データ!$A$156:$A$158</c:f>
              <c:strCache>
                <c:ptCount val="3"/>
                <c:pt idx="0">
                  <c:v>全体</c:v>
                </c:pt>
                <c:pt idx="1">
                  <c:v>男性
(n=1217)</c:v>
                </c:pt>
                <c:pt idx="2">
                  <c:v>女性
(n=1365)</c:v>
                </c:pt>
              </c:strCache>
            </c:strRef>
          </c:cat>
          <c:val>
            <c:numRef>
              <c:f>[分析_20201216.xlsx]基礎データ!$G$156:$G$158</c:f>
              <c:numCache>
                <c:formatCode>General</c:formatCode>
                <c:ptCount val="3"/>
                <c:pt idx="0">
                  <c:v>3.1</c:v>
                </c:pt>
                <c:pt idx="1">
                  <c:v>3.6</c:v>
                </c:pt>
                <c:pt idx="2">
                  <c:v>2.6</c:v>
                </c:pt>
              </c:numCache>
            </c:numRef>
          </c:val>
        </c:ser>
        <c:ser>
          <c:idx val="6"/>
          <c:order val="6"/>
          <c:tx>
            <c:strRef>
              <c:f>[分析_20201216.xlsx]基礎データ!$H$155</c:f>
              <c:strCache>
                <c:ptCount val="1"/>
                <c:pt idx="0">
                  <c:v>料理</c:v>
                </c:pt>
              </c:strCache>
            </c:strRef>
          </c:tx>
          <c:spPr>
            <a:solidFill>
              <a:schemeClr val="accent1">
                <a:lumMod val="60000"/>
              </a:schemeClr>
            </a:solidFill>
            <a:ln>
              <a:solidFill>
                <a:schemeClr val="bg1"/>
              </a:solid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[分析_20201216.xlsx]基礎データ!$A$156:$A$158</c:f>
              <c:strCache>
                <c:ptCount val="3"/>
                <c:pt idx="0">
                  <c:v>全体</c:v>
                </c:pt>
                <c:pt idx="1">
                  <c:v>男性
(n=1217)</c:v>
                </c:pt>
                <c:pt idx="2">
                  <c:v>女性
(n=1365)</c:v>
                </c:pt>
              </c:strCache>
            </c:strRef>
          </c:cat>
          <c:val>
            <c:numRef>
              <c:f>[分析_20201216.xlsx]基礎データ!$H$156:$H$158</c:f>
              <c:numCache>
                <c:formatCode>General</c:formatCode>
                <c:ptCount val="3"/>
                <c:pt idx="0">
                  <c:v>25.2</c:v>
                </c:pt>
                <c:pt idx="1">
                  <c:v>17.3</c:v>
                </c:pt>
                <c:pt idx="2">
                  <c:v>32.200000000000003</c:v>
                </c:pt>
              </c:numCache>
            </c:numRef>
          </c:val>
        </c:ser>
        <c:ser>
          <c:idx val="7"/>
          <c:order val="7"/>
          <c:tx>
            <c:strRef>
              <c:f>[分析_20201216.xlsx]基礎データ!$I$155</c:f>
              <c:strCache>
                <c:ptCount val="1"/>
                <c:pt idx="0">
                  <c:v>グルメ</c:v>
                </c:pt>
              </c:strCache>
            </c:strRef>
          </c:tx>
          <c:spPr>
            <a:solidFill>
              <a:schemeClr val="accent2">
                <a:lumMod val="60000"/>
              </a:schemeClr>
            </a:solidFill>
            <a:ln>
              <a:solidFill>
                <a:schemeClr val="bg1"/>
              </a:solidFill>
            </a:ln>
            <a:effectLst/>
          </c:spPr>
          <c:invertIfNegative val="0"/>
          <c:dLbls>
            <c:dLbl>
              <c:idx val="0"/>
              <c:layout/>
              <c:tx>
                <c:rich>
                  <a:bodyPr/>
                  <a:lstStyle/>
                  <a:p>
                    <a:fld id="{682DDC98-2383-4E28-94B3-6B70AEBE71ED}" type="VALUE">
                      <a:rPr lang="en-US" altLang="ja-JP"/>
                      <a:pPr/>
                      <a:t>[値]</a:t>
                    </a:fld>
                    <a:endParaRPr lang="ja-JP" altLang="en-US"/>
                  </a:p>
                </c:rich>
              </c:tx>
              <c:showLegendKey val="0"/>
              <c:showVal val="1"/>
              <c:showCatName val="0"/>
              <c:showSerName val="1"/>
              <c:showPercent val="0"/>
              <c:showBubbleSize val="0"/>
              <c:separator>
</c:separator>
              <c:extLs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ＭＳ ゴシック" panose="020B0609070205080204" pitchFamily="49" charset="-128"/>
                    <a:ea typeface="ＭＳ ゴシック" panose="020B0609070205080204" pitchFamily="49" charset="-128"/>
                    <a:cs typeface="+mn-cs"/>
                  </a:defRPr>
                </a:pPr>
                <a:endParaRPr lang="ja-JP"/>
              </a:p>
            </c:txPr>
            <c:showLegendKey val="0"/>
            <c:showVal val="1"/>
            <c:showCatName val="0"/>
            <c:showSerName val="1"/>
            <c:showPercent val="0"/>
            <c:showBubbleSize val="0"/>
            <c:separator>
</c:separator>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[分析_20201216.xlsx]基礎データ!$A$156:$A$158</c:f>
              <c:strCache>
                <c:ptCount val="3"/>
                <c:pt idx="0">
                  <c:v>全体</c:v>
                </c:pt>
                <c:pt idx="1">
                  <c:v>男性
(n=1217)</c:v>
                </c:pt>
                <c:pt idx="2">
                  <c:v>女性
(n=1365)</c:v>
                </c:pt>
              </c:strCache>
            </c:strRef>
          </c:cat>
          <c:val>
            <c:numRef>
              <c:f>[分析_20201216.xlsx]基礎データ!$I$156:$I$158</c:f>
              <c:numCache>
                <c:formatCode>General</c:formatCode>
                <c:ptCount val="3"/>
                <c:pt idx="0">
                  <c:v>36.9</c:v>
                </c:pt>
                <c:pt idx="1">
                  <c:v>31</c:v>
                </c:pt>
                <c:pt idx="2">
                  <c:v>42.1</c:v>
                </c:pt>
              </c:numCache>
            </c:numRef>
          </c:val>
        </c:ser>
        <c:ser>
          <c:idx val="8"/>
          <c:order val="8"/>
          <c:tx>
            <c:strRef>
              <c:f>[分析_20201216.xlsx]基礎データ!$J$155</c:f>
              <c:strCache>
                <c:ptCount val="1"/>
                <c:pt idx="0">
                  <c:v>お酒</c:v>
                </c:pt>
              </c:strCache>
            </c:strRef>
          </c:tx>
          <c:spPr>
            <a:solidFill>
              <a:schemeClr val="accent3">
                <a:lumMod val="60000"/>
              </a:schemeClr>
            </a:solidFill>
            <a:ln>
              <a:solidFill>
                <a:schemeClr val="bg1"/>
              </a:solidFill>
            </a:ln>
            <a:effectLst/>
          </c:spPr>
          <c:invertIfNegative val="0"/>
          <c:cat>
            <c:strRef>
              <c:f>[分析_20201216.xlsx]基礎データ!$A$156:$A$158</c:f>
              <c:strCache>
                <c:ptCount val="3"/>
                <c:pt idx="0">
                  <c:v>全体</c:v>
                </c:pt>
                <c:pt idx="1">
                  <c:v>男性
(n=1217)</c:v>
                </c:pt>
                <c:pt idx="2">
                  <c:v>女性
(n=1365)</c:v>
                </c:pt>
              </c:strCache>
            </c:strRef>
          </c:cat>
          <c:val>
            <c:numRef>
              <c:f>[分析_20201216.xlsx]基礎データ!$J$156:$J$158</c:f>
              <c:numCache>
                <c:formatCode>General</c:formatCode>
                <c:ptCount val="3"/>
                <c:pt idx="0">
                  <c:v>16.899999999999999</c:v>
                </c:pt>
                <c:pt idx="1">
                  <c:v>21.2</c:v>
                </c:pt>
                <c:pt idx="2">
                  <c:v>13</c:v>
                </c:pt>
              </c:numCache>
            </c:numRef>
          </c:val>
        </c:ser>
        <c:ser>
          <c:idx val="9"/>
          <c:order val="9"/>
          <c:tx>
            <c:strRef>
              <c:f>[分析_20201216.xlsx]基礎データ!$K$155</c:f>
              <c:strCache>
                <c:ptCount val="1"/>
                <c:pt idx="0">
                  <c:v>ショッピング</c:v>
                </c:pt>
              </c:strCache>
            </c:strRef>
          </c:tx>
          <c:spPr>
            <a:solidFill>
              <a:schemeClr val="accent4">
                <a:lumMod val="60000"/>
              </a:schemeClr>
            </a:solidFill>
            <a:ln>
              <a:solidFill>
                <a:schemeClr val="bg1"/>
              </a:solidFill>
            </a:ln>
            <a:effectLst/>
          </c:spPr>
          <c:invertIfNegative val="0"/>
          <c:dLbls>
            <c:dLbl>
              <c:idx val="0"/>
              <c:layout>
                <c:manualLayout>
                  <c:x val="0"/>
                  <c:y val="1.6111734881402527E-6"/>
                </c:manualLayout>
              </c:layout>
              <c:tx>
                <c:rich>
                  <a:bodyPr/>
                  <a:lstStyle/>
                  <a:p>
                    <a:fld id="{7ECFA426-70E3-48F1-B93A-28433DF184FE}" type="VALUE">
                      <a:rPr lang="en-US" altLang="ja-JP"/>
                      <a:pPr/>
                      <a:t>[値]</a:t>
                    </a:fld>
                    <a:endParaRPr lang="ja-JP" altLang="en-US"/>
                  </a:p>
                </c:rich>
              </c:tx>
              <c:showLegendKey val="0"/>
              <c:showVal val="1"/>
              <c:showCatName val="0"/>
              <c:showSerName val="1"/>
              <c:showPercent val="0"/>
              <c:showBubbleSize val="0"/>
              <c:separator>
</c:separator>
              <c:extLst>
                <c:ext xmlns:c15="http://schemas.microsoft.com/office/drawing/2012/chart" uri="{CE6537A1-D6FC-4f65-9D91-7224C49458BB}">
                  <c15:layout/>
                  <c15:dlblFieldTable/>
                  <c15:showDataLabelsRange val="0"/>
                </c:ext>
              </c:extLst>
            </c:dLbl>
            <c:dLbl>
              <c:idx val="1"/>
              <c:layout>
                <c:manualLayout>
                  <c:x val="6.6601307864039292E-3"/>
                  <c:y val="1.054261522743873E-5"/>
                </c:manualLayout>
              </c:layout>
              <c:showLegendKey val="0"/>
              <c:showVal val="1"/>
              <c:showCatName val="0"/>
              <c:showSerName val="1"/>
              <c:showPercent val="0"/>
              <c:showBubbleSize val="0"/>
              <c:separator>
</c:separator>
              <c:extLst>
                <c:ext xmlns:c15="http://schemas.microsoft.com/office/drawing/2012/chart" uri="{CE6537A1-D6FC-4f65-9D91-7224C49458BB}">
                  <c15:layout/>
                </c:ext>
              </c:extLst>
            </c:dLbl>
            <c:dLbl>
              <c:idx val="2"/>
              <c:layout>
                <c:manualLayout>
                  <c:x val="0"/>
                  <c:y val="-1.3896484696735085E-3"/>
                </c:manualLayout>
              </c:layout>
              <c:showLegendKey val="0"/>
              <c:showVal val="1"/>
              <c:showCatName val="0"/>
              <c:showSerName val="1"/>
              <c:showPercent val="0"/>
              <c:showBubbleSize val="0"/>
              <c:separator>
</c:separator>
              <c:extLst>
                <c:ext xmlns:c15="http://schemas.microsoft.com/office/drawing/2012/chart" uri="{CE6537A1-D6FC-4f65-9D91-7224C49458BB}">
                  <c15:layout/>
                </c:ext>
              </c:extLst>
            </c:dLbl>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ＭＳ ゴシック" panose="020B0609070205080204" pitchFamily="49" charset="-128"/>
                    <a:ea typeface="ＭＳ ゴシック" panose="020B0609070205080204" pitchFamily="49" charset="-128"/>
                    <a:cs typeface="+mn-cs"/>
                  </a:defRPr>
                </a:pPr>
                <a:endParaRPr lang="ja-JP"/>
              </a:p>
            </c:txPr>
            <c:showLegendKey val="0"/>
            <c:showVal val="1"/>
            <c:showCatName val="0"/>
            <c:showSerName val="1"/>
            <c:showPercent val="0"/>
            <c:showBubbleSize val="0"/>
            <c:separator>
</c:separator>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[分析_20201216.xlsx]基礎データ!$A$156:$A$158</c:f>
              <c:strCache>
                <c:ptCount val="3"/>
                <c:pt idx="0">
                  <c:v>全体</c:v>
                </c:pt>
                <c:pt idx="1">
                  <c:v>男性
(n=1217)</c:v>
                </c:pt>
                <c:pt idx="2">
                  <c:v>女性
(n=1365)</c:v>
                </c:pt>
              </c:strCache>
            </c:strRef>
          </c:cat>
          <c:val>
            <c:numRef>
              <c:f>[分析_20201216.xlsx]基礎データ!$K$156:$K$158</c:f>
              <c:numCache>
                <c:formatCode>General</c:formatCode>
                <c:ptCount val="3"/>
                <c:pt idx="0">
                  <c:v>33.299999999999997</c:v>
                </c:pt>
                <c:pt idx="1">
                  <c:v>20.6</c:v>
                </c:pt>
                <c:pt idx="2">
                  <c:v>44.5</c:v>
                </c:pt>
              </c:numCache>
            </c:numRef>
          </c:val>
        </c:ser>
        <c:ser>
          <c:idx val="10"/>
          <c:order val="10"/>
          <c:tx>
            <c:strRef>
              <c:f>[分析_20201216.xlsx]基礎データ!$L$155</c:f>
              <c:strCache>
                <c:ptCount val="1"/>
                <c:pt idx="0">
                  <c:v>ファッション</c:v>
                </c:pt>
              </c:strCache>
            </c:strRef>
          </c:tx>
          <c:spPr>
            <a:solidFill>
              <a:schemeClr val="accent5">
                <a:lumMod val="60000"/>
              </a:schemeClr>
            </a:solidFill>
            <a:ln>
              <a:solidFill>
                <a:schemeClr val="bg1"/>
              </a:solidFill>
            </a:ln>
            <a:effectLst/>
          </c:spPr>
          <c:invertIfNegative val="0"/>
          <c:cat>
            <c:strRef>
              <c:f>[分析_20201216.xlsx]基礎データ!$A$156:$A$158</c:f>
              <c:strCache>
                <c:ptCount val="3"/>
                <c:pt idx="0">
                  <c:v>全体</c:v>
                </c:pt>
                <c:pt idx="1">
                  <c:v>男性
(n=1217)</c:v>
                </c:pt>
                <c:pt idx="2">
                  <c:v>女性
(n=1365)</c:v>
                </c:pt>
              </c:strCache>
            </c:strRef>
          </c:cat>
          <c:val>
            <c:numRef>
              <c:f>[分析_20201216.xlsx]基礎データ!$L$156:$L$158</c:f>
              <c:numCache>
                <c:formatCode>General</c:formatCode>
                <c:ptCount val="3"/>
                <c:pt idx="0">
                  <c:v>19.600000000000001</c:v>
                </c:pt>
                <c:pt idx="1">
                  <c:v>12.6</c:v>
                </c:pt>
                <c:pt idx="2">
                  <c:v>25.8</c:v>
                </c:pt>
              </c:numCache>
            </c:numRef>
          </c:val>
        </c:ser>
        <c:ser>
          <c:idx val="11"/>
          <c:order val="11"/>
          <c:tx>
            <c:strRef>
              <c:f>[分析_20201216.xlsx]基礎データ!$M$155</c:f>
              <c:strCache>
                <c:ptCount val="1"/>
                <c:pt idx="0">
                  <c:v>アウトドア</c:v>
                </c:pt>
              </c:strCache>
            </c:strRef>
          </c:tx>
          <c:spPr>
            <a:solidFill>
              <a:schemeClr val="accent6">
                <a:lumMod val="60000"/>
              </a:schemeClr>
            </a:solidFill>
            <a:ln>
              <a:solidFill>
                <a:schemeClr val="bg1"/>
              </a:solidFill>
            </a:ln>
            <a:effectLst/>
          </c:spPr>
          <c:invertIfNegative val="0"/>
          <c:cat>
            <c:strRef>
              <c:f>[分析_20201216.xlsx]基礎データ!$A$156:$A$158</c:f>
              <c:strCache>
                <c:ptCount val="3"/>
                <c:pt idx="0">
                  <c:v>全体</c:v>
                </c:pt>
                <c:pt idx="1">
                  <c:v>男性
(n=1217)</c:v>
                </c:pt>
                <c:pt idx="2">
                  <c:v>女性
(n=1365)</c:v>
                </c:pt>
              </c:strCache>
            </c:strRef>
          </c:cat>
          <c:val>
            <c:numRef>
              <c:f>[分析_20201216.xlsx]基礎データ!$M$156:$M$158</c:f>
              <c:numCache>
                <c:formatCode>General</c:formatCode>
                <c:ptCount val="3"/>
                <c:pt idx="0">
                  <c:v>17.8</c:v>
                </c:pt>
                <c:pt idx="1">
                  <c:v>22.5</c:v>
                </c:pt>
                <c:pt idx="2">
                  <c:v>13.6</c:v>
                </c:pt>
              </c:numCache>
            </c:numRef>
          </c:val>
        </c:ser>
        <c:ser>
          <c:idx val="12"/>
          <c:order val="12"/>
          <c:tx>
            <c:strRef>
              <c:f>[分析_20201216.xlsx]基礎データ!$N$155</c:f>
              <c:strCache>
                <c:ptCount val="1"/>
                <c:pt idx="0">
                  <c:v>ドライブ</c:v>
                </c:pt>
              </c:strCache>
            </c:strRef>
          </c:tx>
          <c:spPr>
            <a:solidFill>
              <a:schemeClr val="accent1">
                <a:lumMod val="80000"/>
                <a:lumOff val="20000"/>
              </a:schemeClr>
            </a:solidFill>
            <a:ln>
              <a:solidFill>
                <a:schemeClr val="bg1"/>
              </a:solidFill>
            </a:ln>
            <a:effectLst/>
          </c:spPr>
          <c:invertIfNegative val="0"/>
          <c:dLbls>
            <c:dLbl>
              <c:idx val="0"/>
              <c:layout/>
              <c:tx>
                <c:rich>
                  <a:bodyPr/>
                  <a:lstStyle/>
                  <a:p>
                    <a:fld id="{84D78405-2BE6-421B-B2B7-37D49805BCDD}" type="VALUE">
                      <a:rPr lang="en-US" altLang="ja-JP"/>
                      <a:pPr/>
                      <a:t>[値]</a:t>
                    </a:fld>
                    <a:endParaRPr lang="ja-JP" altLang="en-US"/>
                  </a:p>
                </c:rich>
              </c:tx>
              <c:showLegendKey val="0"/>
              <c:showVal val="1"/>
              <c:showCatName val="0"/>
              <c:showSerName val="1"/>
              <c:showPercent val="0"/>
              <c:showBubbleSize val="0"/>
              <c:separator>
</c:separator>
              <c:extLs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showLegendKey val="0"/>
            <c:showVal val="1"/>
            <c:showCatName val="0"/>
            <c:showSerName val="1"/>
            <c:showPercent val="0"/>
            <c:showBubbleSize val="0"/>
            <c:separator>
</c:separator>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[分析_20201216.xlsx]基礎データ!$A$156:$A$158</c:f>
              <c:strCache>
                <c:ptCount val="3"/>
                <c:pt idx="0">
                  <c:v>全体</c:v>
                </c:pt>
                <c:pt idx="1">
                  <c:v>男性
(n=1217)</c:v>
                </c:pt>
                <c:pt idx="2">
                  <c:v>女性
(n=1365)</c:v>
                </c:pt>
              </c:strCache>
            </c:strRef>
          </c:cat>
          <c:val>
            <c:numRef>
              <c:f>[分析_20201216.xlsx]基礎データ!$N$156:$N$158</c:f>
              <c:numCache>
                <c:formatCode>General</c:formatCode>
                <c:ptCount val="3"/>
                <c:pt idx="0">
                  <c:v>54.3</c:v>
                </c:pt>
                <c:pt idx="1">
                  <c:v>62.4</c:v>
                </c:pt>
                <c:pt idx="2">
                  <c:v>47.1</c:v>
                </c:pt>
              </c:numCache>
            </c:numRef>
          </c:val>
        </c:ser>
        <c:ser>
          <c:idx val="13"/>
          <c:order val="13"/>
          <c:tx>
            <c:strRef>
              <c:f>[分析_20201216.xlsx]基礎データ!$O$155</c:f>
              <c:strCache>
                <c:ptCount val="1"/>
                <c:pt idx="0">
                  <c:v>旅行</c:v>
                </c:pt>
              </c:strCache>
            </c:strRef>
          </c:tx>
          <c:spPr>
            <a:solidFill>
              <a:schemeClr val="accent2">
                <a:lumMod val="80000"/>
                <a:lumOff val="20000"/>
              </a:schemeClr>
            </a:solidFill>
            <a:ln>
              <a:solidFill>
                <a:schemeClr val="bg1"/>
              </a:solidFill>
            </a:ln>
            <a:effectLst/>
          </c:spPr>
          <c:invertIfNegative val="0"/>
          <c:dLbls>
            <c:dLbl>
              <c:idx val="0"/>
              <c:layout/>
              <c:tx>
                <c:rich>
                  <a:bodyPr/>
                  <a:lstStyle/>
                  <a:p>
                    <a:fld id="{1C8068E9-871F-4E28-B0E6-1FD0BE12F2E2}" type="VALUE">
                      <a:rPr lang="en-US" altLang="ja-JP"/>
                      <a:pPr/>
                      <a:t>[値]</a:t>
                    </a:fld>
                    <a:endParaRPr lang="ja-JP" altLang="en-US"/>
                  </a:p>
                </c:rich>
              </c:tx>
              <c:showLegendKey val="0"/>
              <c:showVal val="1"/>
              <c:showCatName val="0"/>
              <c:showSerName val="1"/>
              <c:showPercent val="0"/>
              <c:showBubbleSize val="0"/>
              <c:separator>
</c:separator>
              <c:extLs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showLegendKey val="0"/>
            <c:showVal val="1"/>
            <c:showCatName val="0"/>
            <c:showSerName val="1"/>
            <c:showPercent val="0"/>
            <c:showBubbleSize val="0"/>
            <c:separator>
</c:separator>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[分析_20201216.xlsx]基礎データ!$A$156:$A$158</c:f>
              <c:strCache>
                <c:ptCount val="3"/>
                <c:pt idx="0">
                  <c:v>全体</c:v>
                </c:pt>
                <c:pt idx="1">
                  <c:v>男性
(n=1217)</c:v>
                </c:pt>
                <c:pt idx="2">
                  <c:v>女性
(n=1365)</c:v>
                </c:pt>
              </c:strCache>
            </c:strRef>
          </c:cat>
          <c:val>
            <c:numRef>
              <c:f>[分析_20201216.xlsx]基礎データ!$O$156:$O$158</c:f>
              <c:numCache>
                <c:formatCode>General</c:formatCode>
                <c:ptCount val="3"/>
                <c:pt idx="0">
                  <c:v>51</c:v>
                </c:pt>
                <c:pt idx="1">
                  <c:v>44.3</c:v>
                </c:pt>
                <c:pt idx="2">
                  <c:v>56.9</c:v>
                </c:pt>
              </c:numCache>
            </c:numRef>
          </c:val>
        </c:ser>
        <c:ser>
          <c:idx val="14"/>
          <c:order val="14"/>
          <c:tx>
            <c:strRef>
              <c:f>[分析_20201216.xlsx]基礎データ!$P$155</c:f>
              <c:strCache>
                <c:ptCount val="1"/>
                <c:pt idx="0">
                  <c:v>アート</c:v>
                </c:pt>
              </c:strCache>
            </c:strRef>
          </c:tx>
          <c:spPr>
            <a:solidFill>
              <a:schemeClr val="accent3">
                <a:lumMod val="80000"/>
                <a:lumOff val="20000"/>
              </a:schemeClr>
            </a:solidFill>
            <a:ln>
              <a:solidFill>
                <a:schemeClr val="bg1"/>
              </a:solidFill>
            </a:ln>
            <a:effectLst/>
          </c:spPr>
          <c:invertIfNegative val="0"/>
          <c:cat>
            <c:strRef>
              <c:f>[分析_20201216.xlsx]基礎データ!$A$156:$A$158</c:f>
              <c:strCache>
                <c:ptCount val="3"/>
                <c:pt idx="0">
                  <c:v>全体</c:v>
                </c:pt>
                <c:pt idx="1">
                  <c:v>男性
(n=1217)</c:v>
                </c:pt>
                <c:pt idx="2">
                  <c:v>女性
(n=1365)</c:v>
                </c:pt>
              </c:strCache>
            </c:strRef>
          </c:cat>
          <c:val>
            <c:numRef>
              <c:f>[分析_20201216.xlsx]基礎データ!$P$156:$P$158</c:f>
              <c:numCache>
                <c:formatCode>General</c:formatCode>
                <c:ptCount val="3"/>
                <c:pt idx="0">
                  <c:v>9.6</c:v>
                </c:pt>
                <c:pt idx="1">
                  <c:v>5.9</c:v>
                </c:pt>
                <c:pt idx="2">
                  <c:v>12.9</c:v>
                </c:pt>
              </c:numCache>
            </c:numRef>
          </c:val>
        </c:ser>
        <c:ser>
          <c:idx val="15"/>
          <c:order val="15"/>
          <c:tx>
            <c:strRef>
              <c:f>[分析_20201216.xlsx]基礎データ!$Q$155</c:f>
              <c:strCache>
                <c:ptCount val="1"/>
                <c:pt idx="0">
                  <c:v>習いごと</c:v>
                </c:pt>
              </c:strCache>
            </c:strRef>
          </c:tx>
          <c:spPr>
            <a:solidFill>
              <a:schemeClr val="accent4">
                <a:lumMod val="80000"/>
                <a:lumOff val="20000"/>
              </a:schemeClr>
            </a:solidFill>
            <a:ln>
              <a:solidFill>
                <a:schemeClr val="bg1"/>
              </a:solidFill>
            </a:ln>
            <a:effectLst/>
          </c:spPr>
          <c:invertIfNegative val="0"/>
          <c:cat>
            <c:strRef>
              <c:f>[分析_20201216.xlsx]基礎データ!$A$156:$A$158</c:f>
              <c:strCache>
                <c:ptCount val="3"/>
                <c:pt idx="0">
                  <c:v>全体</c:v>
                </c:pt>
                <c:pt idx="1">
                  <c:v>男性
(n=1217)</c:v>
                </c:pt>
                <c:pt idx="2">
                  <c:v>女性
(n=1365)</c:v>
                </c:pt>
              </c:strCache>
            </c:strRef>
          </c:cat>
          <c:val>
            <c:numRef>
              <c:f>[分析_20201216.xlsx]基礎データ!$Q$156:$Q$158</c:f>
              <c:numCache>
                <c:formatCode>General</c:formatCode>
                <c:ptCount val="3"/>
                <c:pt idx="0">
                  <c:v>8</c:v>
                </c:pt>
                <c:pt idx="1">
                  <c:v>4.8</c:v>
                </c:pt>
                <c:pt idx="2">
                  <c:v>10.8</c:v>
                </c:pt>
              </c:numCache>
            </c:numRef>
          </c:val>
        </c:ser>
        <c:ser>
          <c:idx val="16"/>
          <c:order val="16"/>
          <c:tx>
            <c:strRef>
              <c:f>[分析_20201216.xlsx]基礎データ!$R$155</c:f>
              <c:strCache>
                <c:ptCount val="1"/>
                <c:pt idx="0">
                  <c:v>語学読書</c:v>
                </c:pt>
              </c:strCache>
            </c:strRef>
          </c:tx>
          <c:spPr>
            <a:solidFill>
              <a:schemeClr val="accent5">
                <a:lumMod val="80000"/>
                <a:lumOff val="20000"/>
              </a:schemeClr>
            </a:solidFill>
            <a:ln>
              <a:solidFill>
                <a:schemeClr val="bg1"/>
              </a:solidFill>
            </a:ln>
            <a:effectLst/>
          </c:spPr>
          <c:invertIfNegative val="0"/>
          <c:cat>
            <c:strRef>
              <c:f>[分析_20201216.xlsx]基礎データ!$A$156:$A$158</c:f>
              <c:strCache>
                <c:ptCount val="3"/>
                <c:pt idx="0">
                  <c:v>全体</c:v>
                </c:pt>
                <c:pt idx="1">
                  <c:v>男性
(n=1217)</c:v>
                </c:pt>
                <c:pt idx="2">
                  <c:v>女性
(n=1365)</c:v>
                </c:pt>
              </c:strCache>
            </c:strRef>
          </c:cat>
          <c:val>
            <c:numRef>
              <c:f>[分析_20201216.xlsx]基礎データ!$R$156:$R$158</c:f>
              <c:numCache>
                <c:formatCode>General</c:formatCode>
                <c:ptCount val="3"/>
                <c:pt idx="0">
                  <c:v>11.6</c:v>
                </c:pt>
                <c:pt idx="1">
                  <c:v>11.6</c:v>
                </c:pt>
                <c:pt idx="2">
                  <c:v>11.6</c:v>
                </c:pt>
              </c:numCache>
            </c:numRef>
          </c:val>
        </c:ser>
        <c:ser>
          <c:idx val="17"/>
          <c:order val="17"/>
          <c:tx>
            <c:strRef>
              <c:f>[分析_20201216.xlsx]基礎データ!$S$155</c:f>
              <c:strCache>
                <c:ptCount val="1"/>
                <c:pt idx="0">
                  <c:v>マンガ</c:v>
                </c:pt>
              </c:strCache>
            </c:strRef>
          </c:tx>
          <c:spPr>
            <a:solidFill>
              <a:schemeClr val="accent6">
                <a:lumMod val="80000"/>
                <a:lumOff val="20000"/>
              </a:schemeClr>
            </a:solidFill>
            <a:ln>
              <a:solidFill>
                <a:schemeClr val="bg1"/>
              </a:solid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[分析_20201216.xlsx]基礎データ!$A$156:$A$158</c:f>
              <c:strCache>
                <c:ptCount val="3"/>
                <c:pt idx="0">
                  <c:v>全体</c:v>
                </c:pt>
                <c:pt idx="1">
                  <c:v>男性
(n=1217)</c:v>
                </c:pt>
                <c:pt idx="2">
                  <c:v>女性
(n=1365)</c:v>
                </c:pt>
              </c:strCache>
            </c:strRef>
          </c:cat>
          <c:val>
            <c:numRef>
              <c:f>[分析_20201216.xlsx]基礎データ!$S$156:$S$158</c:f>
              <c:numCache>
                <c:formatCode>General</c:formatCode>
                <c:ptCount val="3"/>
                <c:pt idx="0">
                  <c:v>22.7</c:v>
                </c:pt>
                <c:pt idx="1">
                  <c:v>25.6</c:v>
                </c:pt>
                <c:pt idx="2">
                  <c:v>20.100000000000001</c:v>
                </c:pt>
              </c:numCache>
            </c:numRef>
          </c:val>
        </c:ser>
        <c:ser>
          <c:idx val="18"/>
          <c:order val="18"/>
          <c:tx>
            <c:strRef>
              <c:f>[分析_20201216.xlsx]基礎データ!$T$155</c:f>
              <c:strCache>
                <c:ptCount val="1"/>
                <c:pt idx="0">
                  <c:v>テレビ</c:v>
                </c:pt>
              </c:strCache>
            </c:strRef>
          </c:tx>
          <c:spPr>
            <a:solidFill>
              <a:schemeClr val="accent1">
                <a:lumMod val="80000"/>
              </a:schemeClr>
            </a:solidFill>
            <a:ln>
              <a:solidFill>
                <a:schemeClr val="bg1"/>
              </a:solid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[分析_20201216.xlsx]基礎データ!$A$156:$A$158</c:f>
              <c:strCache>
                <c:ptCount val="3"/>
                <c:pt idx="0">
                  <c:v>全体</c:v>
                </c:pt>
                <c:pt idx="1">
                  <c:v>男性
(n=1217)</c:v>
                </c:pt>
                <c:pt idx="2">
                  <c:v>女性
(n=1365)</c:v>
                </c:pt>
              </c:strCache>
            </c:strRef>
          </c:cat>
          <c:val>
            <c:numRef>
              <c:f>[分析_20201216.xlsx]基礎データ!$T$156:$T$158</c:f>
              <c:numCache>
                <c:formatCode>General</c:formatCode>
                <c:ptCount val="3"/>
                <c:pt idx="0">
                  <c:v>26.9</c:v>
                </c:pt>
                <c:pt idx="1">
                  <c:v>27.4</c:v>
                </c:pt>
                <c:pt idx="2">
                  <c:v>26.4</c:v>
                </c:pt>
              </c:numCache>
            </c:numRef>
          </c:val>
        </c:ser>
        <c:ser>
          <c:idx val="19"/>
          <c:order val="19"/>
          <c:tx>
            <c:strRef>
              <c:f>[分析_20201216.xlsx]基礎データ!$U$155</c:f>
              <c:strCache>
                <c:ptCount val="1"/>
                <c:pt idx="0">
                  <c:v>ゲーム</c:v>
                </c:pt>
              </c:strCache>
            </c:strRef>
          </c:tx>
          <c:spPr>
            <a:solidFill>
              <a:schemeClr val="accent2">
                <a:lumMod val="80000"/>
              </a:schemeClr>
            </a:solidFill>
            <a:ln>
              <a:solidFill>
                <a:schemeClr val="bg1"/>
              </a:solidFill>
            </a:ln>
            <a:effectLst/>
          </c:spPr>
          <c:invertIfNegative val="0"/>
          <c:dLbls>
            <c:dLbl>
              <c:idx val="2"/>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[分析_20201216.xlsx]基礎データ!$A$156:$A$158</c:f>
              <c:strCache>
                <c:ptCount val="3"/>
                <c:pt idx="0">
                  <c:v>全体</c:v>
                </c:pt>
                <c:pt idx="1">
                  <c:v>男性
(n=1217)</c:v>
                </c:pt>
                <c:pt idx="2">
                  <c:v>女性
(n=1365)</c:v>
                </c:pt>
              </c:strCache>
            </c:strRef>
          </c:cat>
          <c:val>
            <c:numRef>
              <c:f>[分析_20201216.xlsx]基礎データ!$U$156:$U$158</c:f>
              <c:numCache>
                <c:formatCode>General</c:formatCode>
                <c:ptCount val="3"/>
                <c:pt idx="0">
                  <c:v>14.7</c:v>
                </c:pt>
                <c:pt idx="1">
                  <c:v>21.9</c:v>
                </c:pt>
                <c:pt idx="2">
                  <c:v>8.3000000000000007</c:v>
                </c:pt>
              </c:numCache>
            </c:numRef>
          </c:val>
        </c:ser>
        <c:ser>
          <c:idx val="20"/>
          <c:order val="20"/>
          <c:tx>
            <c:strRef>
              <c:f>[分析_20201216.xlsx]基礎データ!$V$155</c:f>
              <c:strCache>
                <c:ptCount val="1"/>
                <c:pt idx="0">
                  <c:v>インターネット</c:v>
                </c:pt>
              </c:strCache>
            </c:strRef>
          </c:tx>
          <c:spPr>
            <a:solidFill>
              <a:schemeClr val="accent3">
                <a:lumMod val="80000"/>
              </a:schemeClr>
            </a:solidFill>
            <a:ln>
              <a:solidFill>
                <a:schemeClr val="bg1"/>
              </a:solidFill>
            </a:ln>
            <a:effectLst/>
          </c:spPr>
          <c:invertIfNegative val="0"/>
          <c:dLbls>
            <c:dLbl>
              <c:idx val="2"/>
              <c:delete val="1"/>
              <c:extLst>
                <c:ext xmlns:c15="http://schemas.microsoft.com/office/drawing/2012/chart" uri="{CE6537A1-D6FC-4f65-9D91-7224C49458BB}"/>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[分析_20201216.xlsx]基礎データ!$A$156:$A$158</c:f>
              <c:strCache>
                <c:ptCount val="3"/>
                <c:pt idx="0">
                  <c:v>全体</c:v>
                </c:pt>
                <c:pt idx="1">
                  <c:v>男性
(n=1217)</c:v>
                </c:pt>
                <c:pt idx="2">
                  <c:v>女性
(n=1365)</c:v>
                </c:pt>
              </c:strCache>
            </c:strRef>
          </c:cat>
          <c:val>
            <c:numRef>
              <c:f>[分析_20201216.xlsx]基礎データ!$V$156:$V$158</c:f>
              <c:numCache>
                <c:formatCode>General</c:formatCode>
                <c:ptCount val="3"/>
                <c:pt idx="0">
                  <c:v>20.100000000000001</c:v>
                </c:pt>
                <c:pt idx="1">
                  <c:v>27</c:v>
                </c:pt>
                <c:pt idx="2">
                  <c:v>13.9</c:v>
                </c:pt>
              </c:numCache>
            </c:numRef>
          </c:val>
        </c:ser>
        <c:ser>
          <c:idx val="21"/>
          <c:order val="21"/>
          <c:tx>
            <c:strRef>
              <c:f>[分析_20201216.xlsx]基礎データ!$W$155</c:f>
              <c:strCache>
                <c:ptCount val="1"/>
                <c:pt idx="0">
                  <c:v>ギャンブル</c:v>
                </c:pt>
              </c:strCache>
            </c:strRef>
          </c:tx>
          <c:spPr>
            <a:solidFill>
              <a:schemeClr val="accent4">
                <a:lumMod val="80000"/>
              </a:schemeClr>
            </a:solidFill>
            <a:ln>
              <a:noFill/>
            </a:ln>
            <a:effectLst/>
          </c:spPr>
          <c:invertIfNegative val="0"/>
          <c:cat>
            <c:strRef>
              <c:f>[分析_20201216.xlsx]基礎データ!$A$156:$A$158</c:f>
              <c:strCache>
                <c:ptCount val="3"/>
                <c:pt idx="0">
                  <c:v>全体</c:v>
                </c:pt>
                <c:pt idx="1">
                  <c:v>男性
(n=1217)</c:v>
                </c:pt>
                <c:pt idx="2">
                  <c:v>女性
(n=1365)</c:v>
                </c:pt>
              </c:strCache>
            </c:strRef>
          </c:cat>
          <c:val>
            <c:numRef>
              <c:f>[分析_20201216.xlsx]基礎データ!$W$156:$W$158</c:f>
              <c:numCache>
                <c:formatCode>General</c:formatCode>
                <c:ptCount val="3"/>
                <c:pt idx="0">
                  <c:v>0.3</c:v>
                </c:pt>
                <c:pt idx="1">
                  <c:v>0.7</c:v>
                </c:pt>
                <c:pt idx="2">
                  <c:v>0.1</c:v>
                </c:pt>
              </c:numCache>
            </c:numRef>
          </c:val>
        </c:ser>
        <c:ser>
          <c:idx val="22"/>
          <c:order val="22"/>
          <c:tx>
            <c:strRef>
              <c:f>[分析_20201216.xlsx]基礎データ!$X$155</c:f>
              <c:strCache>
                <c:ptCount val="1"/>
                <c:pt idx="0">
                  <c:v>ペット</c:v>
                </c:pt>
              </c:strCache>
            </c:strRef>
          </c:tx>
          <c:spPr>
            <a:solidFill>
              <a:schemeClr val="accent5">
                <a:lumMod val="80000"/>
              </a:schemeClr>
            </a:solidFill>
            <a:ln>
              <a:solidFill>
                <a:schemeClr val="bg1"/>
              </a:solidFill>
            </a:ln>
            <a:effectLst/>
          </c:spPr>
          <c:invertIfNegative val="0"/>
          <c:dLbls>
            <c:dLbl>
              <c:idx val="1"/>
              <c:delete val="1"/>
              <c:extLst>
                <c:ext xmlns:c15="http://schemas.microsoft.com/office/drawing/2012/chart" uri="{CE6537A1-D6FC-4f65-9D91-7224C49458BB}"/>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[分析_20201216.xlsx]基礎データ!$A$156:$A$158</c:f>
              <c:strCache>
                <c:ptCount val="3"/>
                <c:pt idx="0">
                  <c:v>全体</c:v>
                </c:pt>
                <c:pt idx="1">
                  <c:v>男性
(n=1217)</c:v>
                </c:pt>
                <c:pt idx="2">
                  <c:v>女性
(n=1365)</c:v>
                </c:pt>
              </c:strCache>
            </c:strRef>
          </c:cat>
          <c:val>
            <c:numRef>
              <c:f>[分析_20201216.xlsx]基礎データ!$X$156:$X$158</c:f>
              <c:numCache>
                <c:formatCode>General</c:formatCode>
                <c:ptCount val="3"/>
                <c:pt idx="0">
                  <c:v>16.7</c:v>
                </c:pt>
                <c:pt idx="1">
                  <c:v>11.7</c:v>
                </c:pt>
                <c:pt idx="2">
                  <c:v>21.2</c:v>
                </c:pt>
              </c:numCache>
            </c:numRef>
          </c:val>
        </c:ser>
        <c:ser>
          <c:idx val="23"/>
          <c:order val="23"/>
          <c:tx>
            <c:strRef>
              <c:f>[分析_20201216.xlsx]基礎データ!$Y$155</c:f>
              <c:strCache>
                <c:ptCount val="1"/>
                <c:pt idx="0">
                  <c:v>美容</c:v>
                </c:pt>
              </c:strCache>
            </c:strRef>
          </c:tx>
          <c:spPr>
            <a:solidFill>
              <a:schemeClr val="accent6">
                <a:lumMod val="80000"/>
              </a:schemeClr>
            </a:solidFill>
            <a:ln>
              <a:solidFill>
                <a:schemeClr val="bg1"/>
              </a:solidFill>
            </a:ln>
            <a:effectLst/>
          </c:spPr>
          <c:invertIfNegative val="0"/>
          <c:cat>
            <c:strRef>
              <c:f>[分析_20201216.xlsx]基礎データ!$A$156:$A$158</c:f>
              <c:strCache>
                <c:ptCount val="3"/>
                <c:pt idx="0">
                  <c:v>全体</c:v>
                </c:pt>
                <c:pt idx="1">
                  <c:v>男性
(n=1217)</c:v>
                </c:pt>
                <c:pt idx="2">
                  <c:v>女性
(n=1365)</c:v>
                </c:pt>
              </c:strCache>
            </c:strRef>
          </c:cat>
          <c:val>
            <c:numRef>
              <c:f>[分析_20201216.xlsx]基礎データ!$Y$156:$Y$158</c:f>
              <c:numCache>
                <c:formatCode>General</c:formatCode>
                <c:ptCount val="3"/>
                <c:pt idx="0">
                  <c:v>8.6999999999999993</c:v>
                </c:pt>
                <c:pt idx="1">
                  <c:v>1.4</c:v>
                </c:pt>
                <c:pt idx="2">
                  <c:v>15.2</c:v>
                </c:pt>
              </c:numCache>
            </c:numRef>
          </c:val>
        </c:ser>
        <c:ser>
          <c:idx val="24"/>
          <c:order val="24"/>
          <c:tx>
            <c:strRef>
              <c:f>[分析_20201216.xlsx]基礎データ!$Z$155</c:f>
              <c:strCache>
                <c:ptCount val="1"/>
                <c:pt idx="0">
                  <c:v>ダイエット</c:v>
                </c:pt>
              </c:strCache>
            </c:strRef>
          </c:tx>
          <c:spPr>
            <a:solidFill>
              <a:schemeClr val="accent1">
                <a:lumMod val="60000"/>
                <a:lumOff val="40000"/>
              </a:schemeClr>
            </a:solidFill>
            <a:ln>
              <a:solidFill>
                <a:schemeClr val="bg1"/>
              </a:solidFill>
            </a:ln>
            <a:effectLst/>
          </c:spPr>
          <c:invertIfNegative val="0"/>
          <c:cat>
            <c:strRef>
              <c:f>[分析_20201216.xlsx]基礎データ!$A$156:$A$158</c:f>
              <c:strCache>
                <c:ptCount val="3"/>
                <c:pt idx="0">
                  <c:v>全体</c:v>
                </c:pt>
                <c:pt idx="1">
                  <c:v>男性
(n=1217)</c:v>
                </c:pt>
                <c:pt idx="2">
                  <c:v>女性
(n=1365)</c:v>
                </c:pt>
              </c:strCache>
            </c:strRef>
          </c:cat>
          <c:val>
            <c:numRef>
              <c:f>[分析_20201216.xlsx]基礎データ!$Z$156:$Z$158</c:f>
              <c:numCache>
                <c:formatCode>General</c:formatCode>
                <c:ptCount val="3"/>
                <c:pt idx="0">
                  <c:v>8.1999999999999993</c:v>
                </c:pt>
                <c:pt idx="1">
                  <c:v>7.6</c:v>
                </c:pt>
                <c:pt idx="2">
                  <c:v>8.9</c:v>
                </c:pt>
              </c:numCache>
            </c:numRef>
          </c:val>
        </c:ser>
        <c:dLbls>
          <c:showLegendKey val="0"/>
          <c:showVal val="0"/>
          <c:showCatName val="0"/>
          <c:showSerName val="0"/>
          <c:showPercent val="0"/>
          <c:showBubbleSize val="0"/>
        </c:dLbls>
        <c:gapWidth val="50"/>
        <c:overlap val="100"/>
        <c:axId val="414027248"/>
        <c:axId val="414027640"/>
      </c:barChart>
      <c:catAx>
        <c:axId val="41402724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crossAx val="414027640"/>
        <c:crosses val="autoZero"/>
        <c:auto val="1"/>
        <c:lblAlgn val="ctr"/>
        <c:lblOffset val="100"/>
        <c:noMultiLvlLbl val="0"/>
      </c:catAx>
      <c:valAx>
        <c:axId val="414027640"/>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crossAx val="414027248"/>
        <c:crosses val="autoZero"/>
        <c:crossBetween val="between"/>
      </c:valAx>
      <c:spPr>
        <a:noFill/>
        <a:ln>
          <a:noFill/>
        </a:ln>
        <a:effectLst/>
      </c:spPr>
    </c:plotArea>
    <c:legend>
      <c:legendPos val="b"/>
      <c:layout>
        <c:manualLayout>
          <c:xMode val="edge"/>
          <c:yMode val="edge"/>
          <c:x val="1.8824986326250504E-2"/>
          <c:y val="0.87295072425570219"/>
          <c:w val="0.96943800242539413"/>
          <c:h val="0.12564978123284981"/>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solidFill>
            <a:sysClr val="windowText" lastClr="000000"/>
          </a:solidFill>
          <a:latin typeface="ＭＳ ゴシック" panose="020B0609070205080204" pitchFamily="49" charset="-128"/>
          <a:ea typeface="ＭＳ ゴシック" panose="020B0609070205080204" pitchFamily="49" charset="-128"/>
        </a:defRPr>
      </a:pPr>
      <a:endParaRPr lang="ja-JP"/>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[分析_20201216.xlsx]基礎データ!$C$111</c:f>
              <c:strCache>
                <c:ptCount val="1"/>
                <c:pt idx="0">
                  <c:v>年齢</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[分析_20201216.xlsx]基礎データ!$A$112:$B$115</c:f>
              <c:multiLvlStrCache>
                <c:ptCount val="4"/>
                <c:lvl>
                  <c:pt idx="0">
                    <c:v>20代</c:v>
                  </c:pt>
                  <c:pt idx="1">
                    <c:v>30代</c:v>
                  </c:pt>
                  <c:pt idx="2">
                    <c:v>40代</c:v>
                  </c:pt>
                  <c:pt idx="3">
                    <c:v>50歳以上</c:v>
                  </c:pt>
                </c:lvl>
                <c:lvl>
                  <c:pt idx="0">
                    <c:v>男性
(n=956)</c:v>
                  </c:pt>
                </c:lvl>
              </c:multiLvlStrCache>
            </c:multiLvlStrRef>
          </c:cat>
          <c:val>
            <c:numRef>
              <c:f>[分析_20201216.xlsx]基礎データ!$C$112:$C$115</c:f>
              <c:numCache>
                <c:formatCode>0.0%</c:formatCode>
                <c:ptCount val="4"/>
                <c:pt idx="0">
                  <c:v>0.68831168831168832</c:v>
                </c:pt>
                <c:pt idx="1">
                  <c:v>0.50295857988165682</c:v>
                </c:pt>
                <c:pt idx="2">
                  <c:v>0.41711229946524064</c:v>
                </c:pt>
                <c:pt idx="3">
                  <c:v>0.41916167664670656</c:v>
                </c:pt>
              </c:numCache>
            </c:numRef>
          </c:val>
        </c:ser>
        <c:ser>
          <c:idx val="1"/>
          <c:order val="1"/>
          <c:tx>
            <c:strRef>
              <c:f>[分析_20201216.xlsx]基礎データ!$D$111</c:f>
              <c:strCache>
                <c:ptCount val="1"/>
                <c:pt idx="0">
                  <c:v>喫煙の有無</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[分析_20201216.xlsx]基礎データ!$A$112:$B$115</c:f>
              <c:multiLvlStrCache>
                <c:ptCount val="4"/>
                <c:lvl>
                  <c:pt idx="0">
                    <c:v>20代</c:v>
                  </c:pt>
                  <c:pt idx="1">
                    <c:v>30代</c:v>
                  </c:pt>
                  <c:pt idx="2">
                    <c:v>40代</c:v>
                  </c:pt>
                  <c:pt idx="3">
                    <c:v>50歳以上</c:v>
                  </c:pt>
                </c:lvl>
                <c:lvl>
                  <c:pt idx="0">
                    <c:v>男性
(n=956)</c:v>
                  </c:pt>
                </c:lvl>
              </c:multiLvlStrCache>
            </c:multiLvlStrRef>
          </c:cat>
          <c:val>
            <c:numRef>
              <c:f>[分析_20201216.xlsx]基礎データ!$D$112:$D$115</c:f>
              <c:numCache>
                <c:formatCode>0.0%</c:formatCode>
                <c:ptCount val="4"/>
                <c:pt idx="0">
                  <c:v>9.0909090909090912E-2</c:v>
                </c:pt>
                <c:pt idx="1">
                  <c:v>0.16568047337278108</c:v>
                </c:pt>
                <c:pt idx="2">
                  <c:v>0.21122994652406418</c:v>
                </c:pt>
                <c:pt idx="3">
                  <c:v>0.23353293413173654</c:v>
                </c:pt>
              </c:numCache>
            </c:numRef>
          </c:val>
        </c:ser>
        <c:ser>
          <c:idx val="2"/>
          <c:order val="2"/>
          <c:tx>
            <c:strRef>
              <c:f>[分析_20201216.xlsx]基礎データ!$E$111</c:f>
              <c:strCache>
                <c:ptCount val="1"/>
                <c:pt idx="0">
                  <c:v>子の有無</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[分析_20201216.xlsx]基礎データ!$A$112:$B$115</c:f>
              <c:multiLvlStrCache>
                <c:ptCount val="4"/>
                <c:lvl>
                  <c:pt idx="0">
                    <c:v>20代</c:v>
                  </c:pt>
                  <c:pt idx="1">
                    <c:v>30代</c:v>
                  </c:pt>
                  <c:pt idx="2">
                    <c:v>40代</c:v>
                  </c:pt>
                  <c:pt idx="3">
                    <c:v>50歳以上</c:v>
                  </c:pt>
                </c:lvl>
                <c:lvl>
                  <c:pt idx="0">
                    <c:v>男性
(n=956)</c:v>
                  </c:pt>
                </c:lvl>
              </c:multiLvlStrCache>
            </c:multiLvlStrRef>
          </c:cat>
          <c:val>
            <c:numRef>
              <c:f>[分析_20201216.xlsx]基礎データ!$E$112:$E$115</c:f>
              <c:numCache>
                <c:formatCode>0.0%</c:formatCode>
                <c:ptCount val="4"/>
                <c:pt idx="0">
                  <c:v>7.792207792207792E-2</c:v>
                </c:pt>
                <c:pt idx="1">
                  <c:v>9.1715976331360943E-2</c:v>
                </c:pt>
                <c:pt idx="2">
                  <c:v>0.12566844919786097</c:v>
                </c:pt>
                <c:pt idx="3">
                  <c:v>7.7844311377245512E-2</c:v>
                </c:pt>
              </c:numCache>
            </c:numRef>
          </c:val>
        </c:ser>
        <c:ser>
          <c:idx val="3"/>
          <c:order val="3"/>
          <c:tx>
            <c:strRef>
              <c:f>[分析_20201216.xlsx]基礎データ!$F$111</c:f>
              <c:strCache>
                <c:ptCount val="1"/>
                <c:pt idx="0">
                  <c:v>結婚歴</c:v>
                </c:pt>
              </c:strCache>
            </c:strRef>
          </c:tx>
          <c:spPr>
            <a:solidFill>
              <a:schemeClr val="accent4"/>
            </a:solidFill>
            <a:ln>
              <a:noFill/>
            </a:ln>
            <a:effectLst/>
          </c:spPr>
          <c:invertIfNegative val="0"/>
          <c:dLbls>
            <c:dLbl>
              <c:idx val="3"/>
              <c:layout>
                <c:manualLayout>
                  <c:x val="-8.6232932961189039E-17"/>
                  <c:y val="7.51884253334731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[分析_20201216.xlsx]基礎データ!$A$112:$B$115</c:f>
              <c:multiLvlStrCache>
                <c:ptCount val="4"/>
                <c:lvl>
                  <c:pt idx="0">
                    <c:v>20代</c:v>
                  </c:pt>
                  <c:pt idx="1">
                    <c:v>30代</c:v>
                  </c:pt>
                  <c:pt idx="2">
                    <c:v>40代</c:v>
                  </c:pt>
                  <c:pt idx="3">
                    <c:v>50歳以上</c:v>
                  </c:pt>
                </c:lvl>
                <c:lvl>
                  <c:pt idx="0">
                    <c:v>男性
(n=956)</c:v>
                  </c:pt>
                </c:lvl>
              </c:multiLvlStrCache>
            </c:multiLvlStrRef>
          </c:cat>
          <c:val>
            <c:numRef>
              <c:f>[分析_20201216.xlsx]基礎データ!$F$112:$F$115</c:f>
              <c:numCache>
                <c:formatCode>0.0%</c:formatCode>
                <c:ptCount val="4"/>
                <c:pt idx="0">
                  <c:v>3.896103896103896E-2</c:v>
                </c:pt>
                <c:pt idx="1">
                  <c:v>0.11538461538461539</c:v>
                </c:pt>
                <c:pt idx="2">
                  <c:v>6.4171122994652413E-2</c:v>
                </c:pt>
                <c:pt idx="3">
                  <c:v>1.1976047904191617E-2</c:v>
                </c:pt>
              </c:numCache>
            </c:numRef>
          </c:val>
        </c:ser>
        <c:ser>
          <c:idx val="4"/>
          <c:order val="4"/>
          <c:tx>
            <c:strRef>
              <c:f>[分析_20201216.xlsx]基礎データ!$G$111</c:f>
              <c:strCache>
                <c:ptCount val="1"/>
                <c:pt idx="0">
                  <c:v>居住地</c:v>
                </c:pt>
              </c:strCache>
            </c:strRef>
          </c:tx>
          <c:spPr>
            <a:solidFill>
              <a:schemeClr val="accent5"/>
            </a:solidFill>
            <a:ln>
              <a:noFill/>
            </a:ln>
            <a:effectLst/>
          </c:spPr>
          <c:invertIfNegative val="0"/>
          <c:dLbls>
            <c:dLbl>
              <c:idx val="0"/>
              <c:layout>
                <c:manualLayout>
                  <c:x val="0"/>
                  <c:y val="8.6755805321905619E-2"/>
                </c:manualLayout>
              </c:layout>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ＭＳ ゴシック" panose="020B0609070205080204" pitchFamily="49" charset="-128"/>
                    <a:ea typeface="ＭＳ ゴシック" panose="020B0609070205080204"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[分析_20201216.xlsx]基礎データ!$A$112:$B$115</c:f>
              <c:multiLvlStrCache>
                <c:ptCount val="4"/>
                <c:lvl>
                  <c:pt idx="0">
                    <c:v>20代</c:v>
                  </c:pt>
                  <c:pt idx="1">
                    <c:v>30代</c:v>
                  </c:pt>
                  <c:pt idx="2">
                    <c:v>40代</c:v>
                  </c:pt>
                  <c:pt idx="3">
                    <c:v>50歳以上</c:v>
                  </c:pt>
                </c:lvl>
                <c:lvl>
                  <c:pt idx="0">
                    <c:v>男性
(n=956)</c:v>
                  </c:pt>
                </c:lvl>
              </c:multiLvlStrCache>
            </c:multiLvlStrRef>
          </c:cat>
          <c:val>
            <c:numRef>
              <c:f>[分析_20201216.xlsx]基礎データ!$G$112:$G$115</c:f>
              <c:numCache>
                <c:formatCode>0.0%</c:formatCode>
                <c:ptCount val="4"/>
                <c:pt idx="0">
                  <c:v>2.5974025974025976E-2</c:v>
                </c:pt>
                <c:pt idx="1">
                  <c:v>6.2130177514792898E-2</c:v>
                </c:pt>
                <c:pt idx="2">
                  <c:v>7.2192513368983954E-2</c:v>
                </c:pt>
                <c:pt idx="3">
                  <c:v>0.12574850299401197</c:v>
                </c:pt>
              </c:numCache>
            </c:numRef>
          </c:val>
        </c:ser>
        <c:ser>
          <c:idx val="5"/>
          <c:order val="5"/>
          <c:tx>
            <c:strRef>
              <c:f>[分析_20201216.xlsx]基礎データ!$H$111</c:f>
              <c:strCache>
                <c:ptCount val="1"/>
                <c:pt idx="0">
                  <c:v>その他</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[分析_20201216.xlsx]基礎データ!$A$112:$B$115</c:f>
              <c:multiLvlStrCache>
                <c:ptCount val="4"/>
                <c:lvl>
                  <c:pt idx="0">
                    <c:v>20代</c:v>
                  </c:pt>
                  <c:pt idx="1">
                    <c:v>30代</c:v>
                  </c:pt>
                  <c:pt idx="2">
                    <c:v>40代</c:v>
                  </c:pt>
                  <c:pt idx="3">
                    <c:v>50歳以上</c:v>
                  </c:pt>
                </c:lvl>
                <c:lvl>
                  <c:pt idx="0">
                    <c:v>男性
(n=956)</c:v>
                  </c:pt>
                </c:lvl>
              </c:multiLvlStrCache>
            </c:multiLvlStrRef>
          </c:cat>
          <c:val>
            <c:numRef>
              <c:f>[分析_20201216.xlsx]基礎データ!$H$112:$H$115</c:f>
              <c:numCache>
                <c:formatCode>0.0%</c:formatCode>
                <c:ptCount val="4"/>
                <c:pt idx="0">
                  <c:v>7.792207792207792E-2</c:v>
                </c:pt>
                <c:pt idx="1">
                  <c:v>6.2130177514792904E-2</c:v>
                </c:pt>
                <c:pt idx="2">
                  <c:v>0.10962566844919787</c:v>
                </c:pt>
                <c:pt idx="3">
                  <c:v>0.1317365269461078</c:v>
                </c:pt>
              </c:numCache>
            </c:numRef>
          </c:val>
        </c:ser>
        <c:dLbls>
          <c:showLegendKey val="0"/>
          <c:showVal val="0"/>
          <c:showCatName val="0"/>
          <c:showSerName val="0"/>
          <c:showPercent val="0"/>
          <c:showBubbleSize val="0"/>
        </c:dLbls>
        <c:gapWidth val="50"/>
        <c:overlap val="100"/>
        <c:axId val="414022544"/>
        <c:axId val="414028816"/>
      </c:barChart>
      <c:catAx>
        <c:axId val="41402254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crossAx val="414028816"/>
        <c:crosses val="autoZero"/>
        <c:auto val="1"/>
        <c:lblAlgn val="ctr"/>
        <c:lblOffset val="100"/>
        <c:noMultiLvlLbl val="0"/>
      </c:catAx>
      <c:valAx>
        <c:axId val="414028816"/>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crossAx val="41402254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legend>
    <c:plotVisOnly val="1"/>
    <c:dispBlanksAs val="gap"/>
    <c:showDLblsOverMax val="0"/>
  </c:chart>
  <c:spPr>
    <a:noFill/>
    <a:ln w="9525" cap="flat" cmpd="sng" algn="ctr">
      <a:noFill/>
      <a:round/>
    </a:ln>
    <a:effectLst/>
  </c:spPr>
  <c:txPr>
    <a:bodyPr/>
    <a:lstStyle/>
    <a:p>
      <a:pPr>
        <a:defRPr>
          <a:solidFill>
            <a:sysClr val="windowText" lastClr="000000"/>
          </a:solidFill>
          <a:latin typeface="ＭＳ ゴシック" panose="020B0609070205080204" pitchFamily="49" charset="-128"/>
          <a:ea typeface="ＭＳ ゴシック" panose="020B0609070205080204" pitchFamily="49" charset="-128"/>
        </a:defRPr>
      </a:pPr>
      <a:endParaRPr lang="ja-JP"/>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[分析_20201216.xlsx]基礎データ!$C$116</c:f>
              <c:strCache>
                <c:ptCount val="1"/>
                <c:pt idx="0">
                  <c:v>年齢</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[分析_20201216.xlsx]基礎データ!$A$117:$B$120</c:f>
              <c:multiLvlStrCache>
                <c:ptCount val="4"/>
                <c:lvl>
                  <c:pt idx="0">
                    <c:v>20代</c:v>
                  </c:pt>
                  <c:pt idx="1">
                    <c:v>30代</c:v>
                  </c:pt>
                  <c:pt idx="2">
                    <c:v>40代</c:v>
                  </c:pt>
                  <c:pt idx="3">
                    <c:v>50歳以上</c:v>
                  </c:pt>
                </c:lvl>
                <c:lvl>
                  <c:pt idx="0">
                    <c:v>女性
(n=1,189)</c:v>
                  </c:pt>
                </c:lvl>
              </c:multiLvlStrCache>
            </c:multiLvlStrRef>
          </c:cat>
          <c:val>
            <c:numRef>
              <c:f>[分析_20201216.xlsx]基礎データ!$C$117:$C$120</c:f>
              <c:numCache>
                <c:formatCode>0.0%</c:formatCode>
                <c:ptCount val="4"/>
                <c:pt idx="0">
                  <c:v>0.45669291338582679</c:v>
                </c:pt>
                <c:pt idx="1">
                  <c:v>0.35249621785173979</c:v>
                </c:pt>
                <c:pt idx="2">
                  <c:v>0.26112759643916916</c:v>
                </c:pt>
                <c:pt idx="3">
                  <c:v>0.25</c:v>
                </c:pt>
              </c:numCache>
            </c:numRef>
          </c:val>
        </c:ser>
        <c:ser>
          <c:idx val="1"/>
          <c:order val="1"/>
          <c:tx>
            <c:strRef>
              <c:f>[分析_20201216.xlsx]基礎データ!$D$116</c:f>
              <c:strCache>
                <c:ptCount val="1"/>
                <c:pt idx="0">
                  <c:v>喫煙の有無</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[分析_20201216.xlsx]基礎データ!$A$117:$B$120</c:f>
              <c:multiLvlStrCache>
                <c:ptCount val="4"/>
                <c:lvl>
                  <c:pt idx="0">
                    <c:v>20代</c:v>
                  </c:pt>
                  <c:pt idx="1">
                    <c:v>30代</c:v>
                  </c:pt>
                  <c:pt idx="2">
                    <c:v>40代</c:v>
                  </c:pt>
                  <c:pt idx="3">
                    <c:v>50歳以上</c:v>
                  </c:pt>
                </c:lvl>
                <c:lvl>
                  <c:pt idx="0">
                    <c:v>女性
(n=1,189)</c:v>
                  </c:pt>
                </c:lvl>
              </c:multiLvlStrCache>
            </c:multiLvlStrRef>
          </c:cat>
          <c:val>
            <c:numRef>
              <c:f>[分析_20201216.xlsx]基礎データ!$D$117:$D$120</c:f>
              <c:numCache>
                <c:formatCode>0.0%</c:formatCode>
                <c:ptCount val="4"/>
                <c:pt idx="0">
                  <c:v>6.2992125984251968E-2</c:v>
                </c:pt>
                <c:pt idx="1">
                  <c:v>0.11497730711043873</c:v>
                </c:pt>
                <c:pt idx="2">
                  <c:v>0.12166172106824925</c:v>
                </c:pt>
                <c:pt idx="3">
                  <c:v>0.15625</c:v>
                </c:pt>
              </c:numCache>
            </c:numRef>
          </c:val>
        </c:ser>
        <c:ser>
          <c:idx val="2"/>
          <c:order val="2"/>
          <c:tx>
            <c:strRef>
              <c:f>[分析_20201216.xlsx]基礎データ!$E$116</c:f>
              <c:strCache>
                <c:ptCount val="1"/>
                <c:pt idx="0">
                  <c:v>子の有無</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[分析_20201216.xlsx]基礎データ!$A$117:$B$120</c:f>
              <c:multiLvlStrCache>
                <c:ptCount val="4"/>
                <c:lvl>
                  <c:pt idx="0">
                    <c:v>20代</c:v>
                  </c:pt>
                  <c:pt idx="1">
                    <c:v>30代</c:v>
                  </c:pt>
                  <c:pt idx="2">
                    <c:v>40代</c:v>
                  </c:pt>
                  <c:pt idx="3">
                    <c:v>50歳以上</c:v>
                  </c:pt>
                </c:lvl>
                <c:lvl>
                  <c:pt idx="0">
                    <c:v>女性
(n=1,189)</c:v>
                  </c:pt>
                </c:lvl>
              </c:multiLvlStrCache>
            </c:multiLvlStrRef>
          </c:cat>
          <c:val>
            <c:numRef>
              <c:f>[分析_20201216.xlsx]基礎データ!$E$117:$E$120</c:f>
              <c:numCache>
                <c:formatCode>0.0%</c:formatCode>
                <c:ptCount val="4"/>
                <c:pt idx="0">
                  <c:v>7.0866141732283464E-2</c:v>
                </c:pt>
                <c:pt idx="1">
                  <c:v>0.11195158850226929</c:v>
                </c:pt>
                <c:pt idx="2">
                  <c:v>0.12462908011869436</c:v>
                </c:pt>
                <c:pt idx="3">
                  <c:v>4.6875E-2</c:v>
                </c:pt>
              </c:numCache>
            </c:numRef>
          </c:val>
        </c:ser>
        <c:ser>
          <c:idx val="3"/>
          <c:order val="3"/>
          <c:tx>
            <c:strRef>
              <c:f>[分析_20201216.xlsx]基礎データ!$F$116</c:f>
              <c:strCache>
                <c:ptCount val="1"/>
                <c:pt idx="0">
                  <c:v>結婚歴</c:v>
                </c:pt>
              </c:strCache>
            </c:strRef>
          </c:tx>
          <c:spPr>
            <a:solidFill>
              <a:schemeClr val="accent4"/>
            </a:solidFill>
            <a:ln>
              <a:noFill/>
            </a:ln>
            <a:effectLst/>
          </c:spPr>
          <c:invertIfNegative val="0"/>
          <c:dLbls>
            <c:dLbl>
              <c:idx val="3"/>
              <c:layout>
                <c:manualLayout>
                  <c:x val="-8.6232932961189039E-17"/>
                  <c:y val="8.0973026145011229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[分析_20201216.xlsx]基礎データ!$A$117:$B$120</c:f>
              <c:multiLvlStrCache>
                <c:ptCount val="4"/>
                <c:lvl>
                  <c:pt idx="0">
                    <c:v>20代</c:v>
                  </c:pt>
                  <c:pt idx="1">
                    <c:v>30代</c:v>
                  </c:pt>
                  <c:pt idx="2">
                    <c:v>40代</c:v>
                  </c:pt>
                  <c:pt idx="3">
                    <c:v>50歳以上</c:v>
                  </c:pt>
                </c:lvl>
                <c:lvl>
                  <c:pt idx="0">
                    <c:v>女性
(n=1,189)</c:v>
                  </c:pt>
                </c:lvl>
              </c:multiLvlStrCache>
            </c:multiLvlStrRef>
          </c:cat>
          <c:val>
            <c:numRef>
              <c:f>[分析_20201216.xlsx]基礎データ!$F$117:$F$120</c:f>
              <c:numCache>
                <c:formatCode>0.0%</c:formatCode>
                <c:ptCount val="4"/>
                <c:pt idx="0">
                  <c:v>9.4488188976377951E-2</c:v>
                </c:pt>
                <c:pt idx="1">
                  <c:v>0.11649016641452345</c:v>
                </c:pt>
                <c:pt idx="2">
                  <c:v>6.5281899109792291E-2</c:v>
                </c:pt>
                <c:pt idx="3">
                  <c:v>1.5625E-2</c:v>
                </c:pt>
              </c:numCache>
            </c:numRef>
          </c:val>
        </c:ser>
        <c:ser>
          <c:idx val="4"/>
          <c:order val="4"/>
          <c:tx>
            <c:strRef>
              <c:f>[分析_20201216.xlsx]基礎データ!$G$116</c:f>
              <c:strCache>
                <c:ptCount val="1"/>
                <c:pt idx="0">
                  <c:v>年収</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ＭＳ ゴシック" panose="020B0609070205080204" pitchFamily="49" charset="-128"/>
                    <a:ea typeface="ＭＳ ゴシック" panose="020B0609070205080204"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[分析_20201216.xlsx]基礎データ!$A$117:$B$120</c:f>
              <c:multiLvlStrCache>
                <c:ptCount val="4"/>
                <c:lvl>
                  <c:pt idx="0">
                    <c:v>20代</c:v>
                  </c:pt>
                  <c:pt idx="1">
                    <c:v>30代</c:v>
                  </c:pt>
                  <c:pt idx="2">
                    <c:v>40代</c:v>
                  </c:pt>
                  <c:pt idx="3">
                    <c:v>50歳以上</c:v>
                  </c:pt>
                </c:lvl>
                <c:lvl>
                  <c:pt idx="0">
                    <c:v>女性
(n=1,189)</c:v>
                  </c:pt>
                </c:lvl>
              </c:multiLvlStrCache>
            </c:multiLvlStrRef>
          </c:cat>
          <c:val>
            <c:numRef>
              <c:f>[分析_20201216.xlsx]基礎データ!$G$117:$G$120</c:f>
              <c:numCache>
                <c:formatCode>0.0%</c:formatCode>
                <c:ptCount val="4"/>
                <c:pt idx="0">
                  <c:v>8.6614173228346455E-2</c:v>
                </c:pt>
                <c:pt idx="1">
                  <c:v>8.169440242057488E-2</c:v>
                </c:pt>
                <c:pt idx="2">
                  <c:v>0.16320474777448071</c:v>
                </c:pt>
                <c:pt idx="3">
                  <c:v>0.234375</c:v>
                </c:pt>
              </c:numCache>
            </c:numRef>
          </c:val>
        </c:ser>
        <c:ser>
          <c:idx val="5"/>
          <c:order val="5"/>
          <c:tx>
            <c:strRef>
              <c:f>[分析_20201216.xlsx]基礎データ!$H$116</c:f>
              <c:strCache>
                <c:ptCount val="1"/>
                <c:pt idx="0">
                  <c:v>職業</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[分析_20201216.xlsx]基礎データ!$A$117:$B$120</c:f>
              <c:multiLvlStrCache>
                <c:ptCount val="4"/>
                <c:lvl>
                  <c:pt idx="0">
                    <c:v>20代</c:v>
                  </c:pt>
                  <c:pt idx="1">
                    <c:v>30代</c:v>
                  </c:pt>
                  <c:pt idx="2">
                    <c:v>40代</c:v>
                  </c:pt>
                  <c:pt idx="3">
                    <c:v>50歳以上</c:v>
                  </c:pt>
                </c:lvl>
                <c:lvl>
                  <c:pt idx="0">
                    <c:v>女性
(n=1,189)</c:v>
                  </c:pt>
                </c:lvl>
              </c:multiLvlStrCache>
            </c:multiLvlStrRef>
          </c:cat>
          <c:val>
            <c:numRef>
              <c:f>[分析_20201216.xlsx]基礎データ!$H$117:$H$120</c:f>
              <c:numCache>
                <c:formatCode>0.0%</c:formatCode>
                <c:ptCount val="4"/>
                <c:pt idx="0">
                  <c:v>8.6614173228346455E-2</c:v>
                </c:pt>
                <c:pt idx="1">
                  <c:v>8.3207261724659601E-2</c:v>
                </c:pt>
                <c:pt idx="2">
                  <c:v>0.11275964391691394</c:v>
                </c:pt>
                <c:pt idx="3">
                  <c:v>7.8125E-2</c:v>
                </c:pt>
              </c:numCache>
            </c:numRef>
          </c:val>
        </c:ser>
        <c:ser>
          <c:idx val="6"/>
          <c:order val="6"/>
          <c:tx>
            <c:strRef>
              <c:f>[分析_20201216.xlsx]基礎データ!$I$116</c:f>
              <c:strCache>
                <c:ptCount val="1"/>
                <c:pt idx="0">
                  <c:v>その他</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ＭＳ ゴシック" panose="020B0609070205080204" pitchFamily="49" charset="-128"/>
                    <a:ea typeface="ＭＳ ゴシック" panose="020B0609070205080204"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[分析_20201216.xlsx]基礎データ!$A$117:$B$120</c:f>
              <c:multiLvlStrCache>
                <c:ptCount val="4"/>
                <c:lvl>
                  <c:pt idx="0">
                    <c:v>20代</c:v>
                  </c:pt>
                  <c:pt idx="1">
                    <c:v>30代</c:v>
                  </c:pt>
                  <c:pt idx="2">
                    <c:v>40代</c:v>
                  </c:pt>
                  <c:pt idx="3">
                    <c:v>50歳以上</c:v>
                  </c:pt>
                </c:lvl>
                <c:lvl>
                  <c:pt idx="0">
                    <c:v>女性
(n=1,189)</c:v>
                  </c:pt>
                </c:lvl>
              </c:multiLvlStrCache>
            </c:multiLvlStrRef>
          </c:cat>
          <c:val>
            <c:numRef>
              <c:f>[分析_20201216.xlsx]基礎データ!$I$117:$I$120</c:f>
              <c:numCache>
                <c:formatCode>0.0%</c:formatCode>
                <c:ptCount val="4"/>
                <c:pt idx="0">
                  <c:v>0.14173228346456693</c:v>
                </c:pt>
                <c:pt idx="1">
                  <c:v>0.13918305597579425</c:v>
                </c:pt>
                <c:pt idx="2">
                  <c:v>0.15133531157270028</c:v>
                </c:pt>
                <c:pt idx="3">
                  <c:v>0.21875</c:v>
                </c:pt>
              </c:numCache>
            </c:numRef>
          </c:val>
        </c:ser>
        <c:dLbls>
          <c:showLegendKey val="0"/>
          <c:showVal val="0"/>
          <c:showCatName val="0"/>
          <c:showSerName val="0"/>
          <c:showPercent val="0"/>
          <c:showBubbleSize val="0"/>
        </c:dLbls>
        <c:gapWidth val="50"/>
        <c:overlap val="100"/>
        <c:axId val="414022936"/>
        <c:axId val="414023328"/>
      </c:barChart>
      <c:catAx>
        <c:axId val="41402293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crossAx val="414023328"/>
        <c:crosses val="autoZero"/>
        <c:auto val="1"/>
        <c:lblAlgn val="ctr"/>
        <c:lblOffset val="100"/>
        <c:noMultiLvlLbl val="0"/>
      </c:catAx>
      <c:valAx>
        <c:axId val="414023328"/>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crossAx val="41402293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legend>
    <c:plotVisOnly val="1"/>
    <c:dispBlanksAs val="gap"/>
    <c:showDLblsOverMax val="0"/>
  </c:chart>
  <c:spPr>
    <a:noFill/>
    <a:ln w="9525" cap="flat" cmpd="sng" algn="ctr">
      <a:noFill/>
      <a:round/>
    </a:ln>
    <a:effectLst/>
  </c:spPr>
  <c:txPr>
    <a:bodyPr/>
    <a:lstStyle/>
    <a:p>
      <a:pPr>
        <a:defRPr>
          <a:solidFill>
            <a:sysClr val="windowText" lastClr="000000"/>
          </a:solidFill>
          <a:latin typeface="ＭＳ ゴシック" panose="020B0609070205080204" pitchFamily="49" charset="-128"/>
          <a:ea typeface="ＭＳ ゴシック" panose="020B0609070205080204" pitchFamily="49" charset="-128"/>
        </a:defRPr>
      </a:pPr>
      <a:endParaRPr lang="ja-JP"/>
    </a:p>
  </c:tx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11</Pages>
  <Words>470</Words>
  <Characters>2682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濵崎 竜之介</dc:creator>
  <cp:lastModifiedBy>濵崎 竜之介</cp:lastModifiedBy>
  <cp:revision>22</cp:revision>
  <cp:lastPrinted>2020-12-18T08:08:00Z</cp:lastPrinted>
  <dcterms:created xsi:type="dcterms:W3CDTF">2020-12-18T06:08:00Z</dcterms:created>
  <dcterms:modified xsi:type="dcterms:W3CDTF">2020-12-28T04:34:00Z</dcterms:modified>
</cp:coreProperties>
</file>